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AF" w:rsidRPr="0027612F" w:rsidRDefault="007346AF" w:rsidP="007346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bidi="ar-SA"/>
        </w:rPr>
        <w:drawing>
          <wp:inline distT="0" distB="0" distL="0" distR="0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AF" w:rsidRPr="0027612F" w:rsidRDefault="007346AF" w:rsidP="007346A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612F">
        <w:rPr>
          <w:rFonts w:ascii="Times New Roman" w:eastAsia="Calibri" w:hAnsi="Times New Roman" w:cs="Times New Roman"/>
          <w:b/>
          <w:sz w:val="28"/>
          <w:szCs w:val="28"/>
        </w:rPr>
        <w:t>Администрация города Нижнего Новгорода</w:t>
      </w:r>
    </w:p>
    <w:p w:rsidR="007346AF" w:rsidRPr="0027612F" w:rsidRDefault="007346AF" w:rsidP="007346A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612F">
        <w:rPr>
          <w:rFonts w:ascii="Times New Roman" w:eastAsia="Calibri" w:hAnsi="Times New Roman" w:cs="Times New Roman"/>
          <w:b/>
          <w:sz w:val="28"/>
          <w:szCs w:val="28"/>
        </w:rPr>
        <w:t>департамент образования</w:t>
      </w:r>
    </w:p>
    <w:p w:rsidR="007346AF" w:rsidRPr="0027612F" w:rsidRDefault="007346AF" w:rsidP="007346AF">
      <w:pPr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612F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«Лицей № 40»</w:t>
      </w:r>
    </w:p>
    <w:p w:rsidR="007346AF" w:rsidRPr="0027612F" w:rsidRDefault="007346AF" w:rsidP="007346AF">
      <w:pPr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603006, Россия, г. Нижний </w:t>
      </w:r>
      <w:r>
        <w:rPr>
          <w:rFonts w:ascii="Times New Roman" w:eastAsia="Calibri" w:hAnsi="Times New Roman" w:cs="Times New Roman"/>
          <w:kern w:val="16"/>
          <w:sz w:val="18"/>
          <w:szCs w:val="18"/>
        </w:rPr>
        <w:t>Новгород, ул. Варварская д. 15 А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>, тел.: 433-19-49  факс: 433-21-61,</w:t>
      </w:r>
    </w:p>
    <w:p w:rsidR="007346AF" w:rsidRDefault="007346AF" w:rsidP="007346AF">
      <w:pPr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hyperlink r:id="rId8" w:history="1">
        <w:r w:rsidRPr="006529A7">
          <w:rPr>
            <w:rStyle w:val="a3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:rsidR="007346AF" w:rsidRDefault="007346AF" w:rsidP="007346AF">
      <w:pPr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</w:pPr>
    </w:p>
    <w:p w:rsidR="007346AF" w:rsidRDefault="007346AF" w:rsidP="007346AF">
      <w:pPr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</w:pPr>
    </w:p>
    <w:p w:rsidR="007346AF" w:rsidRPr="0027612F" w:rsidRDefault="007346AF" w:rsidP="007346AF">
      <w:pPr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360"/>
        <w:gridCol w:w="3359"/>
        <w:gridCol w:w="2896"/>
      </w:tblGrid>
      <w:tr w:rsidR="007346AF" w:rsidRPr="00C54CB5" w:rsidTr="00FD2906">
        <w:tc>
          <w:tcPr>
            <w:tcW w:w="3379" w:type="dxa"/>
            <w:shd w:val="clear" w:color="auto" w:fill="auto"/>
          </w:tcPr>
          <w:p w:rsidR="007346AF" w:rsidRPr="00C54CB5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Принято</w:t>
            </w:r>
          </w:p>
          <w:p w:rsidR="007346AF" w:rsidRPr="00C54CB5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на заседании методического объединения учителей</w:t>
            </w:r>
          </w:p>
          <w:p w:rsidR="007346AF" w:rsidRPr="00C54CB5" w:rsidRDefault="007346AF" w:rsidP="00FD2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  <w:r w:rsidRPr="005C3D84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  <w:p w:rsidR="007346AF" w:rsidRPr="00C54CB5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Протокол №_ от «__»____202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7346AF" w:rsidRPr="00C54CB5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Председатель МО:</w:t>
            </w:r>
            <w:r w:rsidRPr="00C54CB5"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________________/______________/</w:t>
            </w:r>
          </w:p>
          <w:p w:rsidR="007346AF" w:rsidRPr="00C54CB5" w:rsidRDefault="007346AF" w:rsidP="00FD2906"/>
        </w:tc>
        <w:tc>
          <w:tcPr>
            <w:tcW w:w="3379" w:type="dxa"/>
          </w:tcPr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на заседании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Протокол №___ от «__»____202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НМС: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________________/______________/</w:t>
            </w:r>
          </w:p>
          <w:p w:rsidR="007346AF" w:rsidRPr="00C54CB5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</w:tcPr>
          <w:p w:rsidR="007346AF" w:rsidRDefault="007346AF" w:rsidP="00FD29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7346AF" w:rsidRDefault="007346AF" w:rsidP="00FD29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6AF" w:rsidRDefault="007346AF" w:rsidP="00FD29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№ ____</w:t>
            </w: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 xml:space="preserve"> от «__»____202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C54CB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:rsidR="007346AF" w:rsidRDefault="007346AF" w:rsidP="00FD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«Лицей № 40»</w:t>
            </w:r>
          </w:p>
          <w:p w:rsidR="007346AF" w:rsidRDefault="007346AF" w:rsidP="00FD29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6AF" w:rsidRPr="00C54CB5" w:rsidRDefault="007346AF" w:rsidP="00FD29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:rsidR="007346AF" w:rsidRDefault="007346AF" w:rsidP="007346AF">
      <w:pPr>
        <w:rPr>
          <w:rFonts w:ascii="Times New Roman" w:hAnsi="Times New Roman" w:cs="Times New Roman"/>
          <w:sz w:val="28"/>
          <w:szCs w:val="28"/>
        </w:rPr>
      </w:pPr>
    </w:p>
    <w:p w:rsidR="007346AF" w:rsidRPr="000E675A" w:rsidRDefault="007346AF" w:rsidP="007346AF">
      <w:pPr>
        <w:rPr>
          <w:rFonts w:ascii="Times New Roman" w:hAnsi="Times New Roman" w:cs="Times New Roman"/>
          <w:sz w:val="28"/>
          <w:szCs w:val="28"/>
        </w:rPr>
      </w:pPr>
    </w:p>
    <w:p w:rsidR="007346AF" w:rsidRDefault="007346AF" w:rsidP="00734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 xml:space="preserve">РАБОЧАЯ </w:t>
      </w:r>
      <w:bookmarkStart w:id="0" w:name="_GoBack"/>
      <w:bookmarkEnd w:id="0"/>
      <w:r w:rsidRPr="000E675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7346AF" w:rsidRPr="000E675A" w:rsidRDefault="007346AF" w:rsidP="007346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6AF" w:rsidRDefault="007346AF" w:rsidP="007346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</w:t>
      </w:r>
      <w:r w:rsidRPr="006B610B">
        <w:rPr>
          <w:rFonts w:ascii="Times New Roman" w:hAnsi="Times New Roman" w:cs="Times New Roman"/>
          <w:b/>
          <w:sz w:val="28"/>
          <w:szCs w:val="28"/>
        </w:rPr>
        <w:t>РУССКОМУ  ЯЗЫКУ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7346AF" w:rsidRDefault="007346AF" w:rsidP="00734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46AF" w:rsidRPr="00330596" w:rsidRDefault="007346AF" w:rsidP="007346AF">
      <w:pPr>
        <w:jc w:val="center"/>
        <w:rPr>
          <w:rFonts w:ascii="Times New Roman" w:hAnsi="Times New Roman" w:cs="Times New Roman"/>
          <w:sz w:val="20"/>
          <w:szCs w:val="20"/>
        </w:rPr>
      </w:pPr>
      <w:r w:rsidRPr="00330596">
        <w:rPr>
          <w:rFonts w:ascii="Times New Roman" w:hAnsi="Times New Roman" w:cs="Times New Roman"/>
          <w:sz w:val="20"/>
          <w:szCs w:val="20"/>
        </w:rPr>
        <w:t>(предмет, курс, модуль)</w:t>
      </w:r>
    </w:p>
    <w:p w:rsidR="007346AF" w:rsidRDefault="007346AF" w:rsidP="007346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обучения,</w:t>
      </w:r>
    </w:p>
    <w:p w:rsidR="007346AF" w:rsidRDefault="007346AF" w:rsidP="007346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класс/ы__________</w:t>
      </w:r>
      <w:r w:rsidR="000754F3" w:rsidRPr="006B610B">
        <w:rPr>
          <w:rFonts w:ascii="Times New Roman" w:hAnsi="Times New Roman" w:cs="Times New Roman"/>
          <w:b/>
          <w:sz w:val="28"/>
          <w:szCs w:val="28"/>
        </w:rPr>
        <w:t>10 -11</w:t>
      </w:r>
      <w:r w:rsidRPr="006B610B">
        <w:rPr>
          <w:rFonts w:ascii="Times New Roman" w:hAnsi="Times New Roman" w:cs="Times New Roman"/>
          <w:b/>
          <w:sz w:val="28"/>
          <w:szCs w:val="28"/>
        </w:rPr>
        <w:t xml:space="preserve"> КЛАССЫ_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346AF" w:rsidRDefault="000754F3" w:rsidP="007346A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7346AF" w:rsidRPr="00330596">
        <w:rPr>
          <w:rFonts w:ascii="Times New Roman" w:hAnsi="Times New Roman" w:cs="Times New Roman"/>
          <w:sz w:val="20"/>
          <w:szCs w:val="20"/>
        </w:rPr>
        <w:t xml:space="preserve"> СОО с указанием классов)</w:t>
      </w:r>
    </w:p>
    <w:p w:rsidR="007346AF" w:rsidRPr="00330596" w:rsidRDefault="007346AF" w:rsidP="007346A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346AF" w:rsidRDefault="007346AF" w:rsidP="007346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часов_______</w:t>
      </w:r>
      <w:r w:rsidR="006B610B" w:rsidRPr="006B610B">
        <w:rPr>
          <w:rFonts w:ascii="Times New Roman" w:hAnsi="Times New Roman" w:cs="Times New Roman"/>
          <w:b/>
          <w:sz w:val="28"/>
          <w:szCs w:val="28"/>
        </w:rPr>
        <w:t>136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346AF" w:rsidRDefault="007346AF" w:rsidP="00734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46AF" w:rsidRPr="006A2920" w:rsidRDefault="007346AF" w:rsidP="007346AF">
      <w:pPr>
        <w:pStyle w:val="40"/>
        <w:shd w:val="clear" w:color="auto" w:fill="auto"/>
        <w:spacing w:before="0" w:after="850"/>
        <w:rPr>
          <w:b/>
          <w:sz w:val="28"/>
          <w:szCs w:val="28"/>
        </w:rPr>
      </w:pPr>
      <w:r>
        <w:rPr>
          <w:sz w:val="28"/>
          <w:szCs w:val="28"/>
        </w:rPr>
        <w:t xml:space="preserve">Используется </w:t>
      </w:r>
      <w:r w:rsidRPr="00D83AEA">
        <w:rPr>
          <w:sz w:val="28"/>
          <w:szCs w:val="28"/>
        </w:rPr>
        <w:t>ФЕДЕРАЛЬНАЯ РАБОЧАЯ ПРОГРАММА ОСНОВНОГО ОБЩЕГО ОБРАЗОВАНИЯ</w:t>
      </w:r>
      <w:r>
        <w:rPr>
          <w:sz w:val="28"/>
          <w:szCs w:val="28"/>
        </w:rPr>
        <w:t xml:space="preserve"> ( Русский язык для </w:t>
      </w:r>
      <w:r w:rsidR="006B610B">
        <w:rPr>
          <w:sz w:val="28"/>
          <w:szCs w:val="28"/>
        </w:rPr>
        <w:t>10-11</w:t>
      </w:r>
      <w:r>
        <w:rPr>
          <w:sz w:val="28"/>
          <w:szCs w:val="28"/>
        </w:rPr>
        <w:t xml:space="preserve"> классов образовательных организаций) : </w:t>
      </w:r>
      <w:r w:rsidRPr="006A2920">
        <w:rPr>
          <w:sz w:val="28"/>
          <w:szCs w:val="28"/>
        </w:rPr>
        <w:t>Федеральное государственное бюджетное научное учреждение</w:t>
      </w:r>
      <w:r>
        <w:rPr>
          <w:sz w:val="28"/>
          <w:szCs w:val="28"/>
        </w:rPr>
        <w:t xml:space="preserve"> </w:t>
      </w:r>
      <w:r w:rsidRPr="006A2920">
        <w:rPr>
          <w:rStyle w:val="22pt"/>
          <w:rFonts w:ascii="Times New Roman" w:hAnsi="Times New Roman" w:cs="Times New Roman"/>
          <w:sz w:val="28"/>
          <w:szCs w:val="28"/>
        </w:rPr>
        <w:t xml:space="preserve">ИНСТИТУТ СТРАТЕГИИ </w:t>
      </w:r>
      <w:r w:rsidRPr="006A2920">
        <w:rPr>
          <w:sz w:val="28"/>
          <w:szCs w:val="28"/>
        </w:rPr>
        <w:t>РАЗВИТИЯ ОБРАЗОВАНИЯ</w:t>
      </w:r>
      <w:r>
        <w:rPr>
          <w:sz w:val="28"/>
          <w:szCs w:val="28"/>
        </w:rPr>
        <w:t xml:space="preserve"> (Москва - 2023</w:t>
      </w:r>
      <w:r w:rsidRPr="006A2920">
        <w:rPr>
          <w:sz w:val="28"/>
          <w:szCs w:val="28"/>
        </w:rPr>
        <w:t>)</w:t>
      </w:r>
    </w:p>
    <w:p w:rsidR="007346AF" w:rsidRPr="006A2920" w:rsidRDefault="007346AF" w:rsidP="007346AF">
      <w:pPr>
        <w:pStyle w:val="30"/>
        <w:shd w:val="clear" w:color="auto" w:fill="auto"/>
        <w:spacing w:after="62" w:line="210" w:lineRule="exact"/>
        <w:jc w:val="both"/>
        <w:rPr>
          <w:sz w:val="28"/>
          <w:szCs w:val="28"/>
        </w:rPr>
      </w:pPr>
    </w:p>
    <w:p w:rsidR="007346AF" w:rsidRDefault="007346AF" w:rsidP="007346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346AF" w:rsidRDefault="007346AF" w:rsidP="007346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346AF" w:rsidRDefault="007346AF" w:rsidP="007346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346AF" w:rsidRDefault="007346AF" w:rsidP="007346A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7346AF" w:rsidRPr="000E675A" w:rsidRDefault="007346AF" w:rsidP="007346A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г.</w:t>
      </w:r>
    </w:p>
    <w:p w:rsidR="00FE5804" w:rsidRDefault="00FE5804">
      <w:pPr>
        <w:pStyle w:val="23"/>
        <w:shd w:val="clear" w:color="auto" w:fill="auto"/>
        <w:spacing w:before="0" w:line="260" w:lineRule="exact"/>
        <w:ind w:left="40"/>
      </w:pPr>
    </w:p>
    <w:p w:rsidR="00330966" w:rsidRDefault="00330966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" w:name="bookmark2"/>
      <w:r>
        <w:br w:type="page"/>
      </w:r>
    </w:p>
    <w:p w:rsidR="00FE5804" w:rsidRDefault="003E7610">
      <w:pPr>
        <w:pStyle w:val="42"/>
        <w:keepNext/>
        <w:keepLines/>
        <w:shd w:val="clear" w:color="auto" w:fill="auto"/>
        <w:spacing w:after="532" w:line="260" w:lineRule="exact"/>
      </w:pPr>
      <w:r>
        <w:lastRenderedPageBreak/>
        <w:t>СОДЕРЖАНИЕ</w:t>
      </w:r>
      <w:bookmarkEnd w:id="1"/>
    </w:p>
    <w:p w:rsidR="00FE5804" w:rsidRDefault="003730C9">
      <w:pPr>
        <w:pStyle w:val="44"/>
        <w:shd w:val="clear" w:color="auto" w:fill="auto"/>
        <w:tabs>
          <w:tab w:val="right" w:leader="dot" w:pos="9349"/>
        </w:tabs>
        <w:spacing w:before="0" w:after="213" w:line="260" w:lineRule="exact"/>
      </w:pPr>
      <w:r>
        <w:fldChar w:fldCharType="begin"/>
      </w:r>
      <w:r w:rsidR="003E7610">
        <w:instrText xml:space="preserve"> TOC \o "1-5" \h \z </w:instrText>
      </w:r>
      <w:r>
        <w:fldChar w:fldCharType="separate"/>
      </w:r>
      <w:hyperlink w:anchor="bookmark4" w:tooltip="Current Document">
        <w:r w:rsidR="003E7610">
          <w:t>Пояснительная записка</w:t>
        </w:r>
        <w:r w:rsidR="003E7610">
          <w:tab/>
          <w:t>3</w:t>
        </w:r>
      </w:hyperlink>
    </w:p>
    <w:p w:rsidR="00FE5804" w:rsidRDefault="003730C9">
      <w:pPr>
        <w:pStyle w:val="44"/>
        <w:shd w:val="clear" w:color="auto" w:fill="auto"/>
        <w:tabs>
          <w:tab w:val="right" w:leader="dot" w:pos="9349"/>
        </w:tabs>
        <w:spacing w:before="0" w:after="0" w:line="446" w:lineRule="exact"/>
      </w:pPr>
      <w:hyperlink w:anchor="bookmark6" w:tooltip="Current Document">
        <w:r w:rsidR="003E7610">
          <w:t>Содержание обучения</w:t>
        </w:r>
        <w:r w:rsidR="003E7610">
          <w:tab/>
          <w:t>6</w:t>
        </w:r>
      </w:hyperlink>
    </w:p>
    <w:p w:rsidR="00FE5804" w:rsidRDefault="003730C9">
      <w:pPr>
        <w:pStyle w:val="44"/>
        <w:numPr>
          <w:ilvl w:val="0"/>
          <w:numId w:val="1"/>
        </w:numPr>
        <w:shd w:val="clear" w:color="auto" w:fill="auto"/>
        <w:tabs>
          <w:tab w:val="left" w:pos="700"/>
          <w:tab w:val="right" w:leader="dot" w:pos="9349"/>
        </w:tabs>
        <w:spacing w:before="0" w:after="0" w:line="446" w:lineRule="exact"/>
        <w:ind w:left="260"/>
      </w:pPr>
      <w:hyperlink w:anchor="bookmark8" w:tooltip="Current Document">
        <w:r w:rsidR="003E7610">
          <w:t>класс</w:t>
        </w:r>
        <w:r w:rsidR="003E7610">
          <w:tab/>
          <w:t>6</w:t>
        </w:r>
      </w:hyperlink>
    </w:p>
    <w:p w:rsidR="00FE5804" w:rsidRDefault="003730C9">
      <w:pPr>
        <w:pStyle w:val="44"/>
        <w:numPr>
          <w:ilvl w:val="0"/>
          <w:numId w:val="1"/>
        </w:numPr>
        <w:shd w:val="clear" w:color="auto" w:fill="auto"/>
        <w:tabs>
          <w:tab w:val="left" w:pos="700"/>
          <w:tab w:val="right" w:leader="dot" w:pos="9349"/>
        </w:tabs>
        <w:spacing w:before="0" w:after="257" w:line="446" w:lineRule="exact"/>
        <w:ind w:left="260"/>
      </w:pPr>
      <w:hyperlink w:anchor="bookmark11" w:tooltip="Current Document">
        <w:r w:rsidR="003E7610">
          <w:t>класс</w:t>
        </w:r>
        <w:r w:rsidR="003E7610">
          <w:tab/>
          <w:t>9</w:t>
        </w:r>
      </w:hyperlink>
    </w:p>
    <w:p w:rsidR="00FE5804" w:rsidRDefault="003E7610">
      <w:pPr>
        <w:pStyle w:val="44"/>
        <w:shd w:val="clear" w:color="auto" w:fill="auto"/>
        <w:tabs>
          <w:tab w:val="right" w:leader="dot" w:pos="9349"/>
        </w:tabs>
        <w:spacing w:before="0" w:after="0" w:line="350" w:lineRule="exact"/>
        <w:jc w:val="left"/>
      </w:pPr>
      <w:r>
        <w:t>Планируемые результаты освоения программы по русскому языку на уровне среднего общего образования</w:t>
      </w:r>
      <w:r>
        <w:tab/>
        <w:t>11</w:t>
      </w:r>
    </w:p>
    <w:p w:rsidR="00FE5804" w:rsidRDefault="003730C9">
      <w:pPr>
        <w:pStyle w:val="44"/>
        <w:shd w:val="clear" w:color="auto" w:fill="auto"/>
        <w:tabs>
          <w:tab w:val="right" w:leader="dot" w:pos="9349"/>
        </w:tabs>
        <w:spacing w:before="0" w:after="0" w:line="446" w:lineRule="exact"/>
        <w:ind w:left="260"/>
      </w:pPr>
      <w:hyperlink w:anchor="bookmark14" w:tooltip="Current Document">
        <w:r w:rsidR="003E7610">
          <w:t>Личностные результаты</w:t>
        </w:r>
        <w:r w:rsidR="003E7610">
          <w:tab/>
          <w:t>11</w:t>
        </w:r>
      </w:hyperlink>
    </w:p>
    <w:p w:rsidR="00FE5804" w:rsidRDefault="003E7610">
      <w:pPr>
        <w:pStyle w:val="44"/>
        <w:shd w:val="clear" w:color="auto" w:fill="auto"/>
        <w:tabs>
          <w:tab w:val="right" w:leader="dot" w:pos="9349"/>
        </w:tabs>
        <w:spacing w:before="0" w:after="0" w:line="446" w:lineRule="exact"/>
        <w:ind w:left="260"/>
      </w:pPr>
      <w:proofErr w:type="spellStart"/>
      <w:r>
        <w:t>Метапредметные</w:t>
      </w:r>
      <w:proofErr w:type="spellEnd"/>
      <w:r>
        <w:t xml:space="preserve"> результаты</w:t>
      </w:r>
      <w:r>
        <w:tab/>
        <w:t>1</w:t>
      </w:r>
      <w:r w:rsidR="00A351AF">
        <w:t>3</w:t>
      </w:r>
    </w:p>
    <w:p w:rsidR="00FE5804" w:rsidRDefault="003E7610">
      <w:pPr>
        <w:pStyle w:val="44"/>
        <w:shd w:val="clear" w:color="auto" w:fill="auto"/>
        <w:tabs>
          <w:tab w:val="right" w:leader="dot" w:pos="9349"/>
        </w:tabs>
        <w:spacing w:before="0" w:after="180" w:line="446" w:lineRule="exact"/>
        <w:ind w:left="260"/>
      </w:pPr>
      <w:r>
        <w:t>Предметные результаты</w:t>
      </w:r>
      <w:r>
        <w:tab/>
        <w:t>1</w:t>
      </w:r>
      <w:r w:rsidR="00A351AF">
        <w:t>6</w:t>
      </w:r>
    </w:p>
    <w:p w:rsidR="00FE5804" w:rsidRDefault="003730C9">
      <w:pPr>
        <w:pStyle w:val="44"/>
        <w:shd w:val="clear" w:color="auto" w:fill="auto"/>
        <w:tabs>
          <w:tab w:val="right" w:leader="dot" w:pos="9349"/>
        </w:tabs>
        <w:spacing w:before="0" w:after="0" w:line="446" w:lineRule="exact"/>
      </w:pPr>
      <w:hyperlink w:anchor="bookmark31" w:tooltip="Current Document">
        <w:r w:rsidR="003E7610">
          <w:t>Тематическое планирование</w:t>
        </w:r>
        <w:r w:rsidR="003E7610">
          <w:tab/>
        </w:r>
      </w:hyperlink>
      <w:r w:rsidR="00F62CAC">
        <w:t>21</w:t>
      </w:r>
    </w:p>
    <w:p w:rsidR="00FE5804" w:rsidRDefault="003E7610">
      <w:pPr>
        <w:pStyle w:val="44"/>
        <w:numPr>
          <w:ilvl w:val="0"/>
          <w:numId w:val="2"/>
        </w:numPr>
        <w:shd w:val="clear" w:color="auto" w:fill="auto"/>
        <w:tabs>
          <w:tab w:val="left" w:pos="700"/>
          <w:tab w:val="right" w:leader="dot" w:pos="9349"/>
        </w:tabs>
        <w:spacing w:before="0" w:after="0" w:line="446" w:lineRule="exact"/>
        <w:ind w:left="260"/>
      </w:pPr>
      <w:r>
        <w:t>класс</w:t>
      </w:r>
      <w:r>
        <w:tab/>
      </w:r>
      <w:r w:rsidR="00F62CAC">
        <w:t>21</w:t>
      </w:r>
    </w:p>
    <w:p w:rsidR="00FE5804" w:rsidRDefault="003E7610">
      <w:pPr>
        <w:pStyle w:val="44"/>
        <w:numPr>
          <w:ilvl w:val="0"/>
          <w:numId w:val="2"/>
        </w:numPr>
        <w:shd w:val="clear" w:color="auto" w:fill="auto"/>
        <w:tabs>
          <w:tab w:val="left" w:pos="700"/>
          <w:tab w:val="right" w:leader="dot" w:pos="9349"/>
        </w:tabs>
        <w:spacing w:before="0" w:after="0" w:line="446" w:lineRule="exact"/>
        <w:ind w:left="260"/>
        <w:sectPr w:rsidR="00FE5804" w:rsidSect="007346AF">
          <w:pgSz w:w="11900" w:h="16840"/>
          <w:pgMar w:top="709" w:right="1253" w:bottom="1172" w:left="1248" w:header="0" w:footer="3" w:gutter="0"/>
          <w:cols w:space="720"/>
          <w:noEndnote/>
          <w:titlePg/>
          <w:docGrid w:linePitch="360"/>
        </w:sectPr>
      </w:pPr>
      <w:r>
        <w:t>класс</w:t>
      </w:r>
      <w:r>
        <w:tab/>
      </w:r>
      <w:r w:rsidR="003730C9">
        <w:fldChar w:fldCharType="end"/>
      </w:r>
      <w:r w:rsidR="00CC6638">
        <w:t>36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lastRenderedPageBreak/>
        <w:t xml:space="preserve">Федеральная рабочая программа по </w:t>
      </w:r>
      <w:r>
        <w:t xml:space="preserve">учебному предмету «Русский язык» (предметная область «Русский язык и литература») (далее соответственно -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</w:t>
      </w:r>
      <w:r>
        <w:t>языку, тематическое планирование.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Содержание обучения раскрывает содерж</w:t>
      </w:r>
      <w:r>
        <w:t>ательные линии, которые предлагаются для обязательного изучения в каждом классе на уровне среднего общего образования.</w:t>
      </w:r>
    </w:p>
    <w:p w:rsidR="00FE5804" w:rsidRDefault="003E7610">
      <w:pPr>
        <w:pStyle w:val="23"/>
        <w:shd w:val="clear" w:color="auto" w:fill="auto"/>
        <w:spacing w:before="0" w:after="365" w:line="341" w:lineRule="exact"/>
        <w:ind w:firstLine="600"/>
        <w:jc w:val="both"/>
      </w:pPr>
      <w:bookmarkStart w:id="2" w:name="bookmark3"/>
      <w:r>
        <w:t>Планируемые результаты освоения программы по русскому языку включают личностные, метапредметные результаты за весь период обучения на уро</w:t>
      </w:r>
      <w:r>
        <w:t>вне среднего общего образования, а также предметные достижения обучающегося за каждый год обучения.</w:t>
      </w:r>
      <w:bookmarkEnd w:id="2"/>
    </w:p>
    <w:p w:rsidR="00FE5804" w:rsidRDefault="003E7610">
      <w:pPr>
        <w:pStyle w:val="42"/>
        <w:keepNext/>
        <w:keepLines/>
        <w:shd w:val="clear" w:color="auto" w:fill="auto"/>
        <w:spacing w:after="297" w:line="260" w:lineRule="exact"/>
        <w:jc w:val="left"/>
      </w:pPr>
      <w:bookmarkStart w:id="3" w:name="bookmark4"/>
      <w:r>
        <w:t>ПОЯСНИТЕЛЬНАЯ ЗАПИСКА</w:t>
      </w:r>
      <w:bookmarkEnd w:id="3"/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</w:t>
      </w:r>
      <w:r>
        <w:t>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Изучение русского языка способствует усвоению обучающи</w:t>
      </w:r>
      <w:r>
        <w:t>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</w:t>
      </w:r>
      <w:r>
        <w:t xml:space="preserve"> способности понимать и уважать мнение других людей.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</w:t>
      </w:r>
      <w:r>
        <w:t>арных, естественных, математических и других наук. Владение русским языком оказывает непосредственное воздействие на качество освоения других учебных предметов, на процессы формирования универсальных интеллектуальных умений, навыков самоорганизации и самок</w:t>
      </w:r>
      <w:r>
        <w:t>онтроля.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760"/>
        <w:jc w:val="both"/>
      </w:pPr>
      <w:r>
        <w:t>Программ</w:t>
      </w:r>
      <w:r>
        <w:t>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</w:t>
      </w:r>
      <w:r>
        <w:t xml:space="preserve">нствование умений эффективно пользоваться русским языком в разных условиях общения, повышение речевой культуры обучающихся, совершенствование их опыта речевого общения, развитие </w:t>
      </w:r>
      <w:r>
        <w:lastRenderedPageBreak/>
        <w:t>коммуникативных умений в разных сферах функционирования языка.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Системообразующ</w:t>
      </w:r>
      <w:r>
        <w:t xml:space="preserve">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</w:t>
      </w:r>
      <w:proofErr w:type="spellStart"/>
      <w:r>
        <w:t>учебно</w:t>
      </w:r>
      <w:proofErr w:type="spellEnd"/>
      <w:r>
        <w:t xml:space="preserve"> -</w:t>
      </w:r>
      <w:r>
        <w:t>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Важнейшей составляющей изучения русского языка на уровне сред</w:t>
      </w:r>
      <w:r>
        <w:t>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</w:t>
      </w:r>
      <w:r>
        <w:t>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 соответствии с принципом преемственности изучение русского языка на уровне среднего общего образования осно</w:t>
      </w:r>
      <w:r>
        <w:t>вывается на тех знаниях и компетенциях, которые сформированы на начальном общем и основном общем уровнях образования, и предусматривает систематизацию знаний о языке как системе, его основных единицах и уровнях; знаний о тексте, включая тексты новых формат</w:t>
      </w:r>
      <w:r>
        <w:t>ов (гипертексты, графика, инфографика и другие).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 содержании программы по русскому языку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Изучение русского языка на ба</w:t>
      </w:r>
      <w:r>
        <w:t>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Изучение русского языка направлено на достижение следующих целей: осознание и проявление общер</w:t>
      </w:r>
      <w:r>
        <w:t>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</w:t>
      </w:r>
      <w:r>
        <w:t xml:space="preserve">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</w:t>
      </w:r>
      <w:r>
        <w:t xml:space="preserve"> к русскому языку;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</w:t>
      </w:r>
      <w:r>
        <w:t>ссией, самообразования и социализации;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</w:t>
      </w:r>
      <w:r>
        <w:t xml:space="preserve">га используемых языковых средств; совершенствование коммуникативных умений в </w:t>
      </w:r>
      <w:r>
        <w:lastRenderedPageBreak/>
        <w:t>разных сферах общения, способности к самоанализу и самооценке на основе наблюдений за речью;</w:t>
      </w:r>
    </w:p>
    <w:p w:rsidR="00FE5804" w:rsidRDefault="003E7610">
      <w:pPr>
        <w:pStyle w:val="23"/>
        <w:shd w:val="clear" w:color="auto" w:fill="auto"/>
        <w:tabs>
          <w:tab w:val="left" w:pos="6350"/>
        </w:tabs>
        <w:spacing w:before="0" w:line="346" w:lineRule="exact"/>
        <w:ind w:firstLine="600"/>
        <w:jc w:val="both"/>
      </w:pPr>
      <w:r>
        <w:t>развитие функциональной грамотности:</w:t>
      </w:r>
      <w:r w:rsidR="00330966">
        <w:t xml:space="preserve"> </w:t>
      </w:r>
      <w:r>
        <w:t>совершенствование умений</w:t>
      </w:r>
    </w:p>
    <w:p w:rsidR="00FE5804" w:rsidRDefault="003E7610">
      <w:pPr>
        <w:pStyle w:val="23"/>
        <w:shd w:val="clear" w:color="auto" w:fill="auto"/>
        <w:spacing w:before="0" w:line="346" w:lineRule="exact"/>
        <w:jc w:val="both"/>
      </w:pPr>
      <w:r>
        <w:t xml:space="preserve">текстовой деятельности, </w:t>
      </w:r>
      <w:r>
        <w:t>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</w:t>
      </w:r>
      <w:r>
        <w:t>сты и использовать полученную информацию в практической деятельности;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</w:t>
      </w:r>
      <w:r>
        <w:t>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обеспечение поддержки русского языка как государственного языка Российской Федерации, недопущения использо</w:t>
      </w:r>
      <w:r>
        <w:t>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bookmarkStart w:id="4" w:name="bookmark5"/>
      <w:r>
        <w:t>В соответствии с ФГОС СОО предмет «Русский язык» является обязательным для</w:t>
      </w:r>
      <w:r>
        <w:t xml:space="preserve"> изучения на данном уровне образования. Общее число часов, рекомендованных для изучения русского языка, - 136 часов: в 10 классе - 68 часов (2 часа в неделю), в 11 классе - 68 часа (2 часа в неделю).</w:t>
      </w:r>
      <w:bookmarkEnd w:id="4"/>
    </w:p>
    <w:p w:rsidR="00330966" w:rsidRDefault="00330966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5" w:name="bookmark6"/>
      <w:r>
        <w:br w:type="page"/>
      </w:r>
    </w:p>
    <w:p w:rsidR="00FE5804" w:rsidRDefault="003E7610">
      <w:pPr>
        <w:pStyle w:val="42"/>
        <w:keepNext/>
        <w:keepLines/>
        <w:shd w:val="clear" w:color="auto" w:fill="auto"/>
        <w:spacing w:after="405" w:line="260" w:lineRule="exact"/>
      </w:pPr>
      <w:r>
        <w:lastRenderedPageBreak/>
        <w:t>СОДЕРЖАНИЕ ОБУЧЕНИЯ</w:t>
      </w:r>
      <w:bookmarkEnd w:id="5"/>
    </w:p>
    <w:p w:rsidR="00FE5804" w:rsidRDefault="003E7610">
      <w:pPr>
        <w:pStyle w:val="42"/>
        <w:keepNext/>
        <w:keepLines/>
        <w:shd w:val="clear" w:color="auto" w:fill="auto"/>
        <w:spacing w:after="0" w:line="350" w:lineRule="exact"/>
      </w:pPr>
      <w:bookmarkStart w:id="6" w:name="bookmark7"/>
      <w:bookmarkStart w:id="7" w:name="bookmark8"/>
      <w:r>
        <w:t>10 КЛАСС</w:t>
      </w:r>
      <w:bookmarkEnd w:id="6"/>
      <w:bookmarkEnd w:id="7"/>
    </w:p>
    <w:p w:rsidR="00FE5804" w:rsidRDefault="003E7610">
      <w:pPr>
        <w:pStyle w:val="60"/>
        <w:shd w:val="clear" w:color="auto" w:fill="auto"/>
      </w:pPr>
      <w:r>
        <w:t>Общие сведения о языке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Яз</w:t>
      </w:r>
      <w:r>
        <w:t>ык как знаковая система. Основные функции языка.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Лингвистика как наука.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Язык и культура.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FE5804" w:rsidRDefault="003E7610">
      <w:pPr>
        <w:pStyle w:val="23"/>
        <w:shd w:val="clear" w:color="auto" w:fill="auto"/>
        <w:spacing w:before="0" w:after="60" w:line="350" w:lineRule="exact"/>
        <w:ind w:firstLine="600"/>
        <w:jc w:val="both"/>
      </w:pPr>
      <w:r>
        <w:t xml:space="preserve">Формы </w:t>
      </w:r>
      <w:r>
        <w:t>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FE5804" w:rsidRDefault="003E7610">
      <w:pPr>
        <w:pStyle w:val="60"/>
        <w:shd w:val="clear" w:color="auto" w:fill="auto"/>
      </w:pPr>
      <w:r>
        <w:t>Язык и речь. Культура речи</w:t>
      </w:r>
    </w:p>
    <w:p w:rsidR="00FE5804" w:rsidRDefault="003E7610">
      <w:pPr>
        <w:pStyle w:val="70"/>
        <w:shd w:val="clear" w:color="auto" w:fill="auto"/>
      </w:pPr>
      <w:r>
        <w:t>Язык и речь. Культура речи. Система языка. Культура р</w:t>
      </w:r>
      <w:r>
        <w:t>ечи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Система языка, её устройство, функционирование.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Культура речи как раздел лингвистики.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Языковая норма, её основные признаки и функции.</w:t>
      </w:r>
    </w:p>
    <w:p w:rsidR="00FE5804" w:rsidRDefault="003E7610">
      <w:pPr>
        <w:pStyle w:val="23"/>
        <w:shd w:val="clear" w:color="auto" w:fill="auto"/>
        <w:tabs>
          <w:tab w:val="left" w:pos="4642"/>
        </w:tabs>
        <w:spacing w:before="0" w:line="350" w:lineRule="exact"/>
        <w:ind w:firstLine="600"/>
        <w:jc w:val="both"/>
      </w:pPr>
      <w:r>
        <w:t>Виды языковых норм:</w:t>
      </w:r>
      <w:r>
        <w:tab/>
        <w:t>орфоэпические (произносительные и</w:t>
      </w:r>
    </w:p>
    <w:p w:rsidR="00FE5804" w:rsidRDefault="003E7610">
      <w:pPr>
        <w:pStyle w:val="23"/>
        <w:shd w:val="clear" w:color="auto" w:fill="auto"/>
        <w:spacing w:before="0" w:line="350" w:lineRule="exact"/>
        <w:jc w:val="both"/>
      </w:pPr>
      <w:r>
        <w:t>акцентологические), лексические, словообразовательные, грамматич</w:t>
      </w:r>
      <w:r>
        <w:t>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Качества хорошей речи.</w:t>
      </w:r>
    </w:p>
    <w:p w:rsidR="00FE5804" w:rsidRDefault="003E7610">
      <w:pPr>
        <w:pStyle w:val="23"/>
        <w:shd w:val="clear" w:color="auto" w:fill="auto"/>
        <w:spacing w:before="0" w:after="60" w:line="350" w:lineRule="exact"/>
        <w:ind w:firstLine="600"/>
        <w:jc w:val="both"/>
      </w:pPr>
      <w:r>
        <w:t>Основные виды словарей (обзор). То</w:t>
      </w:r>
      <w:r>
        <w:t>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</w:t>
      </w:r>
      <w:r>
        <w:t xml:space="preserve"> словарь. Словарь грамматических трудностей. Комплексный словарь.</w:t>
      </w:r>
    </w:p>
    <w:p w:rsidR="00FE5804" w:rsidRDefault="003E7610">
      <w:pPr>
        <w:pStyle w:val="70"/>
        <w:shd w:val="clear" w:color="auto" w:fill="auto"/>
      </w:pPr>
      <w:r>
        <w:t>Язык и речь. Культура речи. Фонетика. Орфоэпия. Орфоэпические нормы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Фонетика и орфоэпия как разделы лингвистики (повторение, обобщение). Фонетический анализ слова. Изобразительно -выразитель</w:t>
      </w:r>
      <w:r>
        <w:t>ные средства фонетики (повторение, обобщение).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</w:t>
      </w:r>
      <w:r>
        <w:t>оязычных слов. Нормы ударения в современном литературном русском языке.</w:t>
      </w:r>
    </w:p>
    <w:p w:rsidR="00FE5804" w:rsidRDefault="003E7610">
      <w:pPr>
        <w:pStyle w:val="60"/>
        <w:shd w:val="clear" w:color="auto" w:fill="auto"/>
        <w:spacing w:line="360" w:lineRule="exact"/>
      </w:pPr>
      <w:r>
        <w:t>Язык и речь. Культура речи. Лексикология и фразеология. Лексические нормы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lastRenderedPageBreak/>
        <w:t>Основные лексичес</w:t>
      </w:r>
      <w:r>
        <w:t>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FE5804" w:rsidRDefault="003E7610" w:rsidP="00330966">
      <w:pPr>
        <w:pStyle w:val="23"/>
        <w:shd w:val="clear" w:color="auto" w:fill="auto"/>
        <w:tabs>
          <w:tab w:val="left" w:pos="5414"/>
          <w:tab w:val="left" w:pos="7286"/>
          <w:tab w:val="left" w:pos="8962"/>
        </w:tabs>
        <w:spacing w:before="0" w:line="360" w:lineRule="exact"/>
        <w:ind w:firstLine="600"/>
        <w:jc w:val="both"/>
      </w:pPr>
      <w:r>
        <w:t>Функционально-стилистиче</w:t>
      </w:r>
      <w:r>
        <w:t>ская</w:t>
      </w:r>
      <w:r w:rsidR="00330966">
        <w:t xml:space="preserve"> </w:t>
      </w:r>
      <w:r>
        <w:t>окраска</w:t>
      </w:r>
      <w:r w:rsidR="00330966">
        <w:t xml:space="preserve"> </w:t>
      </w:r>
      <w:r>
        <w:t>слова.</w:t>
      </w:r>
      <w:r w:rsidR="00330966">
        <w:t xml:space="preserve"> </w:t>
      </w:r>
      <w:r>
        <w:t>Лексика</w:t>
      </w:r>
      <w:r w:rsidR="00330966">
        <w:t xml:space="preserve"> </w:t>
      </w:r>
      <w:r>
        <w:t>общеупотребительная, разговорная и книжная. Особенности употребления.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</w:t>
      </w:r>
      <w:r>
        <w:t>вое и другое). Особенности употребления.</w:t>
      </w:r>
    </w:p>
    <w:p w:rsidR="00FE5804" w:rsidRDefault="003E7610">
      <w:pPr>
        <w:pStyle w:val="23"/>
        <w:shd w:val="clear" w:color="auto" w:fill="auto"/>
        <w:spacing w:before="0" w:after="83" w:line="360" w:lineRule="exact"/>
        <w:ind w:firstLine="600"/>
        <w:jc w:val="both"/>
      </w:pPr>
      <w:r>
        <w:t>Фразеология русского языка (повторение, обобщение). Крылатые слова.</w:t>
      </w:r>
    </w:p>
    <w:p w:rsidR="00FE5804" w:rsidRDefault="003E7610">
      <w:pPr>
        <w:pStyle w:val="60"/>
        <w:shd w:val="clear" w:color="auto" w:fill="auto"/>
        <w:spacing w:line="331" w:lineRule="exact"/>
        <w:jc w:val="left"/>
      </w:pPr>
      <w:r>
        <w:t xml:space="preserve">Язык и речь. Культура речи. </w:t>
      </w:r>
      <w:proofErr w:type="spellStart"/>
      <w:r>
        <w:t>Морфемика</w:t>
      </w:r>
      <w:proofErr w:type="spellEnd"/>
      <w:r>
        <w:t xml:space="preserve"> и словообразование. Словообразовательные нормы</w:t>
      </w:r>
    </w:p>
    <w:p w:rsidR="00FE5804" w:rsidRDefault="003E7610">
      <w:pPr>
        <w:pStyle w:val="23"/>
        <w:shd w:val="clear" w:color="auto" w:fill="auto"/>
        <w:tabs>
          <w:tab w:val="left" w:pos="3290"/>
        </w:tabs>
        <w:spacing w:before="0" w:line="365" w:lineRule="exact"/>
        <w:ind w:firstLine="600"/>
        <w:jc w:val="both"/>
      </w:pPr>
      <w:proofErr w:type="spellStart"/>
      <w:r>
        <w:t>Морфемика</w:t>
      </w:r>
      <w:proofErr w:type="spellEnd"/>
      <w:r>
        <w:t xml:space="preserve"> и словообразование как разделы лингвистики (повторен</w:t>
      </w:r>
      <w:r>
        <w:t>ие, обобщение). Морфемный и словообразовательный анализ слова. Словообразовательные</w:t>
      </w:r>
      <w:r>
        <w:tab/>
        <w:t>трудности (обзор). Особенности употребления</w:t>
      </w:r>
    </w:p>
    <w:p w:rsidR="00FE5804" w:rsidRDefault="003E7610">
      <w:pPr>
        <w:pStyle w:val="23"/>
        <w:shd w:val="clear" w:color="auto" w:fill="auto"/>
        <w:spacing w:before="0" w:after="64" w:line="365" w:lineRule="exact"/>
        <w:jc w:val="left"/>
      </w:pPr>
      <w:r>
        <w:t>сложносокращённых слов (аббревиатур).</w:t>
      </w:r>
    </w:p>
    <w:p w:rsidR="00FE5804" w:rsidRDefault="003E7610">
      <w:pPr>
        <w:pStyle w:val="60"/>
        <w:shd w:val="clear" w:color="auto" w:fill="auto"/>
        <w:spacing w:line="360" w:lineRule="exact"/>
        <w:jc w:val="left"/>
      </w:pPr>
      <w:r>
        <w:t>Язык и речь. Культура речи. Морфология. Морфологические нормы</w:t>
      </w:r>
    </w:p>
    <w:p w:rsidR="00FE5804" w:rsidRDefault="003E7610">
      <w:pPr>
        <w:pStyle w:val="23"/>
        <w:shd w:val="clear" w:color="auto" w:fill="auto"/>
        <w:tabs>
          <w:tab w:val="left" w:pos="3290"/>
          <w:tab w:val="left" w:pos="4498"/>
        </w:tabs>
        <w:spacing w:before="0" w:line="360" w:lineRule="exact"/>
        <w:ind w:firstLine="600"/>
        <w:jc w:val="both"/>
      </w:pPr>
      <w:r>
        <w:t>Морфология как</w:t>
      </w:r>
      <w:r w:rsidR="00330966">
        <w:t xml:space="preserve"> </w:t>
      </w:r>
      <w:r>
        <w:t>раздел</w:t>
      </w:r>
      <w:r>
        <w:tab/>
      </w:r>
      <w:r>
        <w:t>лингвистики (повторение, обобщение).</w:t>
      </w:r>
    </w:p>
    <w:p w:rsidR="00FE5804" w:rsidRDefault="003E7610">
      <w:pPr>
        <w:pStyle w:val="23"/>
        <w:shd w:val="clear" w:color="auto" w:fill="auto"/>
        <w:spacing w:before="0" w:line="360" w:lineRule="exact"/>
        <w:jc w:val="left"/>
      </w:pPr>
      <w:r>
        <w:t>Морфологический анализ слова. Особенности употребления в тексте слов разных частей речи.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Морфологические нормы современного русского литературного языка (общее представление).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Основные нормы употребления имён существите</w:t>
      </w:r>
      <w:r>
        <w:t>льных: форм рода, числа, падежа.</w:t>
      </w:r>
    </w:p>
    <w:p w:rsidR="00FE5804" w:rsidRDefault="003E7610">
      <w:pPr>
        <w:pStyle w:val="23"/>
        <w:shd w:val="clear" w:color="auto" w:fill="auto"/>
        <w:tabs>
          <w:tab w:val="left" w:pos="8011"/>
        </w:tabs>
        <w:spacing w:before="0" w:line="360" w:lineRule="exact"/>
        <w:ind w:firstLine="600"/>
        <w:jc w:val="both"/>
      </w:pPr>
      <w:r>
        <w:t>Основные нормы употребления имён прилагательных:</w:t>
      </w:r>
      <w:r>
        <w:tab/>
        <w:t>форм степеней</w:t>
      </w:r>
    </w:p>
    <w:p w:rsidR="00FE5804" w:rsidRDefault="003E7610">
      <w:pPr>
        <w:pStyle w:val="23"/>
        <w:shd w:val="clear" w:color="auto" w:fill="auto"/>
        <w:spacing w:before="0" w:line="360" w:lineRule="exact"/>
        <w:jc w:val="left"/>
      </w:pPr>
      <w:r>
        <w:t>сравнения, краткой формы.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Основные нормы употребления количественных, порядковых и собирательных числительных.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Основные нормы употребления местоимений: формы 3-</w:t>
      </w:r>
      <w:r>
        <w:t xml:space="preserve">го лица личных местоимений, возвратного местоимения </w:t>
      </w:r>
      <w:r>
        <w:rPr>
          <w:rStyle w:val="24"/>
        </w:rPr>
        <w:t>себя.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 xml:space="preserve">Основные нормы употребления глаголов: некоторых личных форм (типа </w:t>
      </w:r>
      <w:r>
        <w:rPr>
          <w:rStyle w:val="24"/>
        </w:rPr>
        <w:t>победить, убедить, выздороветь),</w:t>
      </w:r>
      <w:r>
        <w:t xml:space="preserve"> возвратных и невозвратных глаголов; образования некоторых глагольных форм: форм прошедшего времени </w:t>
      </w:r>
      <w:r>
        <w:t xml:space="preserve">с суффиксом </w:t>
      </w:r>
      <w:r>
        <w:rPr>
          <w:rStyle w:val="24"/>
        </w:rPr>
        <w:t>-ну-,</w:t>
      </w:r>
      <w:r>
        <w:t xml:space="preserve"> форм повелительного наклонения.</w:t>
      </w:r>
    </w:p>
    <w:p w:rsidR="00FE5804" w:rsidRDefault="003E7610">
      <w:pPr>
        <w:pStyle w:val="70"/>
        <w:shd w:val="clear" w:color="auto" w:fill="auto"/>
        <w:spacing w:line="370" w:lineRule="exact"/>
        <w:jc w:val="left"/>
      </w:pPr>
      <w:r>
        <w:t>Язык и речь. Культура речи. Орфография. Основные правила орфографии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Орфография как раздел лингвистики (повторение, обобщение). Принципы и разделы русской орфографии. Правописание морфем; слитные, дефисные и</w:t>
      </w:r>
      <w:r>
        <w:t xml:space="preserve"> раздельные написания; употребление прописных и строчных букв; правила переноса слов; правила графического сокращения слов.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Орфографические правила. Правописание гласных и согласных в корне.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 xml:space="preserve">Употребление разделительных </w:t>
      </w:r>
      <w:r>
        <w:rPr>
          <w:rStyle w:val="24"/>
        </w:rPr>
        <w:t>ъ</w:t>
      </w:r>
      <w:r>
        <w:t xml:space="preserve"> и </w:t>
      </w:r>
      <w:r>
        <w:rPr>
          <w:rStyle w:val="24"/>
        </w:rPr>
        <w:t>ь.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lastRenderedPageBreak/>
        <w:t xml:space="preserve">Правописание приставок. Буквы </w:t>
      </w:r>
      <w:r>
        <w:rPr>
          <w:rStyle w:val="24"/>
        </w:rPr>
        <w:t>ы - и</w:t>
      </w:r>
      <w:r>
        <w:t xml:space="preserve"> после приставок.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Правописание суффиксов.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 xml:space="preserve">Правописание </w:t>
      </w:r>
      <w:proofErr w:type="spellStart"/>
      <w:r>
        <w:rPr>
          <w:rStyle w:val="24"/>
        </w:rPr>
        <w:t>н</w:t>
      </w:r>
      <w:proofErr w:type="spellEnd"/>
      <w:r>
        <w:t xml:space="preserve"> и </w:t>
      </w:r>
      <w:proofErr w:type="spellStart"/>
      <w:r>
        <w:rPr>
          <w:rStyle w:val="24"/>
        </w:rPr>
        <w:t>нн</w:t>
      </w:r>
      <w:proofErr w:type="spellEnd"/>
      <w:r>
        <w:t xml:space="preserve"> в словах различных частей речи.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 xml:space="preserve">Правописание </w:t>
      </w:r>
      <w:r>
        <w:rPr>
          <w:rStyle w:val="24"/>
        </w:rPr>
        <w:t>не</w:t>
      </w:r>
      <w:r>
        <w:t xml:space="preserve"> и </w:t>
      </w:r>
      <w:r>
        <w:rPr>
          <w:rStyle w:val="24"/>
        </w:rPr>
        <w:t>ни.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Правописание окончаний имён существительных, имён прилагательных и глаголов.</w:t>
      </w:r>
    </w:p>
    <w:p w:rsidR="00FE5804" w:rsidRDefault="003E7610">
      <w:pPr>
        <w:pStyle w:val="23"/>
        <w:shd w:val="clear" w:color="auto" w:fill="auto"/>
        <w:spacing w:before="0" w:after="60" w:line="370" w:lineRule="exact"/>
        <w:ind w:firstLine="600"/>
        <w:jc w:val="both"/>
      </w:pPr>
      <w:r>
        <w:t>Слитное, дефисное и раздельное написание слов.</w:t>
      </w:r>
    </w:p>
    <w:p w:rsidR="00FE5804" w:rsidRDefault="003E7610">
      <w:pPr>
        <w:pStyle w:val="42"/>
        <w:keepNext/>
        <w:keepLines/>
        <w:shd w:val="clear" w:color="auto" w:fill="auto"/>
        <w:spacing w:after="0" w:line="370" w:lineRule="exact"/>
        <w:jc w:val="left"/>
      </w:pPr>
      <w:bookmarkStart w:id="8" w:name="bookmark9"/>
      <w:r>
        <w:t xml:space="preserve">Речь. </w:t>
      </w:r>
      <w:r>
        <w:t>Речевое общение</w:t>
      </w:r>
      <w:bookmarkEnd w:id="8"/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Речь как деятельность. Виды речевой деятельности (повторение, обобщение).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</w:t>
      </w:r>
      <w:r>
        <w:t>).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</w:t>
      </w:r>
      <w:r>
        <w:t>различным ситуациям официального/неофициального общения, статусу адресанта/адресата и другим.</w:t>
      </w:r>
    </w:p>
    <w:p w:rsidR="00FE5804" w:rsidRDefault="003E7610">
      <w:pPr>
        <w:pStyle w:val="23"/>
        <w:shd w:val="clear" w:color="auto" w:fill="auto"/>
        <w:spacing w:before="0" w:after="60" w:line="370" w:lineRule="exact"/>
        <w:ind w:firstLine="600"/>
        <w:jc w:val="both"/>
      </w:pPr>
      <w:r>
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</w:t>
      </w:r>
      <w:r>
        <w:t>средств оформления публичного выступления с учётом его цели, особенностей адресата, ситуации общения.</w:t>
      </w:r>
    </w:p>
    <w:p w:rsidR="00FE5804" w:rsidRDefault="003E7610">
      <w:pPr>
        <w:pStyle w:val="60"/>
        <w:shd w:val="clear" w:color="auto" w:fill="auto"/>
        <w:spacing w:line="370" w:lineRule="exact"/>
        <w:jc w:val="left"/>
      </w:pPr>
      <w:r>
        <w:t>Текст. Информационно-смысловая переработка текста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Текст, его основные признаки (повторение, обобщение).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 xml:space="preserve">Логико-смысловые отношения между предложениями в </w:t>
      </w:r>
      <w:r>
        <w:t>тексте (общее представление).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Информативность текста. Виды информации в тексте. Информационно - смысловая переработка прочитанного текста, включая гипертекст, графику, инфографику и другие, и прослушанного текста.</w:t>
      </w:r>
    </w:p>
    <w:p w:rsidR="00FE5804" w:rsidRDefault="003E7610">
      <w:pPr>
        <w:pStyle w:val="23"/>
        <w:shd w:val="clear" w:color="auto" w:fill="auto"/>
        <w:spacing w:before="0" w:line="370" w:lineRule="exact"/>
        <w:ind w:firstLine="600"/>
        <w:jc w:val="both"/>
      </w:pPr>
      <w:r>
        <w:t>План. Тезисы. Конспект. Реферат. Аннотация</w:t>
      </w:r>
      <w:r>
        <w:t>. Отзыв. Рецензия.</w:t>
      </w:r>
    </w:p>
    <w:p w:rsidR="00330966" w:rsidRDefault="00330966">
      <w:pPr>
        <w:pStyle w:val="23"/>
        <w:shd w:val="clear" w:color="auto" w:fill="auto"/>
        <w:spacing w:before="0" w:line="370" w:lineRule="exact"/>
        <w:ind w:firstLine="600"/>
        <w:jc w:val="both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  <w:bookmarkStart w:id="9" w:name="bookmark10"/>
      <w:bookmarkStart w:id="10" w:name="bookmark11"/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68180B" w:rsidRDefault="0068180B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A351AF" w:rsidRDefault="00A351AF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A351AF" w:rsidRDefault="00A351AF">
      <w:pPr>
        <w:pStyle w:val="42"/>
        <w:keepNext/>
        <w:keepLines/>
        <w:shd w:val="clear" w:color="auto" w:fill="auto"/>
        <w:spacing w:after="0" w:line="346" w:lineRule="exact"/>
        <w:jc w:val="left"/>
      </w:pPr>
    </w:p>
    <w:p w:rsidR="00FE5804" w:rsidRDefault="003E7610">
      <w:pPr>
        <w:pStyle w:val="42"/>
        <w:keepNext/>
        <w:keepLines/>
        <w:shd w:val="clear" w:color="auto" w:fill="auto"/>
        <w:spacing w:after="0" w:line="346" w:lineRule="exact"/>
        <w:jc w:val="left"/>
      </w:pPr>
      <w:r>
        <w:t>11 КЛАСС</w:t>
      </w:r>
      <w:bookmarkEnd w:id="9"/>
      <w:bookmarkEnd w:id="10"/>
    </w:p>
    <w:p w:rsidR="00FE5804" w:rsidRDefault="003E7610">
      <w:pPr>
        <w:pStyle w:val="60"/>
        <w:shd w:val="clear" w:color="auto" w:fill="auto"/>
        <w:spacing w:line="346" w:lineRule="exact"/>
        <w:jc w:val="left"/>
      </w:pPr>
      <w:r>
        <w:t>Общие сведения о языке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20"/>
        <w:jc w:val="both"/>
      </w:pPr>
      <w: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</w:t>
      </w:r>
      <w:r>
        <w:t>обиходно-разговорной речи, неоправданное употребление иноязычных заимствований и другое) (обзор).</w:t>
      </w:r>
    </w:p>
    <w:p w:rsidR="00FE5804" w:rsidRDefault="003E7610">
      <w:pPr>
        <w:pStyle w:val="60"/>
        <w:shd w:val="clear" w:color="auto" w:fill="auto"/>
        <w:spacing w:line="346" w:lineRule="exact"/>
        <w:jc w:val="left"/>
      </w:pPr>
      <w:r>
        <w:t>Язык и речь. Культура речи</w:t>
      </w:r>
    </w:p>
    <w:p w:rsidR="00FE5804" w:rsidRDefault="003E7610">
      <w:pPr>
        <w:pStyle w:val="70"/>
        <w:shd w:val="clear" w:color="auto" w:fill="auto"/>
        <w:spacing w:line="346" w:lineRule="exact"/>
        <w:jc w:val="left"/>
      </w:pPr>
      <w:r>
        <w:t>Язык и речь. Культура речи. Синтаксис. Синтаксические нормы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Синтаксис как раздел лингвистики (повторение, обобщение). Синтаксически</w:t>
      </w:r>
      <w:r>
        <w:t>й анализ словосочетания и предложения.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</w:t>
      </w:r>
      <w:r>
        <w:t>торическое восклицание, риторическое обращение; многосоюзие, бессоюзие.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 xml:space="preserve">Синтаксические нормы. Порядок слов в предложении. Основные нормы согласования сказуемого с подлежащим, в состав которого входят слова </w:t>
      </w:r>
      <w:r>
        <w:rPr>
          <w:rStyle w:val="24"/>
        </w:rPr>
        <w:t>множество, ряд, большинство, меньшинство;</w:t>
      </w:r>
      <w:r>
        <w:t xml:space="preserve"> с подлеж</w:t>
      </w:r>
      <w:r>
        <w:t xml:space="preserve">ащим, выраженным количественно-именным сочетанием </w:t>
      </w:r>
      <w:r>
        <w:rPr>
          <w:rStyle w:val="24"/>
        </w:rPr>
        <w:t>(двадцать лет, пять человек);</w:t>
      </w:r>
      <w:r>
        <w:t xml:space="preserve"> имею</w:t>
      </w:r>
      <w:r>
        <w:rPr>
          <w:rStyle w:val="25"/>
        </w:rPr>
        <w:t>щ</w:t>
      </w:r>
      <w:r>
        <w:t xml:space="preserve">им в своём составе числительные, оканчивающиеся на </w:t>
      </w:r>
      <w:r>
        <w:rPr>
          <w:rStyle w:val="24"/>
        </w:rPr>
        <w:t>один;</w:t>
      </w:r>
      <w:r>
        <w:t xml:space="preserve"> имеющим в своём составе числительные </w:t>
      </w:r>
      <w:r>
        <w:rPr>
          <w:rStyle w:val="24"/>
        </w:rPr>
        <w:t>два, три, четыре</w:t>
      </w:r>
      <w:r>
        <w:t xml:space="preserve"> или числительное, оканчивающееся на </w:t>
      </w:r>
      <w:r>
        <w:rPr>
          <w:rStyle w:val="24"/>
        </w:rPr>
        <w:t>два, три, четыре.</w:t>
      </w:r>
      <w:r>
        <w:t xml:space="preserve"> Соглас</w:t>
      </w:r>
      <w:r>
        <w:t xml:space="preserve">ование сказуемого с подлежащим, имеющим при себе приложение (типа </w:t>
      </w:r>
      <w:r>
        <w:rPr>
          <w:rStyle w:val="24"/>
        </w:rPr>
        <w:t>диван-кровать, озеро Байкал).</w:t>
      </w:r>
      <w:r>
        <w:t xml:space="preserve"> Согласование сказуемого с подлежащим, выраженным аббревиатурой, заимствованным несклоняемым существительным.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Основные нормы управления: правильный выбор падежно</w:t>
      </w:r>
      <w:r>
        <w:t>й или предложно - падежной формы управляемого слова.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Основные нормы употребления однородных членов предложения.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Основные нормы употребления причастных и деепричастных оборотов.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20"/>
        <w:jc w:val="both"/>
      </w:pPr>
      <w:r>
        <w:t>Основные нормы построения сложных предложений.</w:t>
      </w:r>
    </w:p>
    <w:p w:rsidR="00FE5804" w:rsidRDefault="003E7610">
      <w:pPr>
        <w:pStyle w:val="70"/>
        <w:shd w:val="clear" w:color="auto" w:fill="auto"/>
        <w:spacing w:line="346" w:lineRule="exact"/>
        <w:jc w:val="left"/>
      </w:pPr>
      <w:r>
        <w:t>Язык и речь. Культура речи. Пунк</w:t>
      </w:r>
      <w:r>
        <w:t>туация. Основные правила пунктуации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Пунктуация как раздел лингвистики (повторение, обобщение). Пунктуационный анализ предложения.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 xml:space="preserve">Разделы русской пунктуации и система правил, включённых в каждый из них: </w:t>
      </w:r>
      <w:r>
        <w:lastRenderedPageBreak/>
        <w:t>знаки препинания в конце предложений; знаки препинани</w:t>
      </w:r>
      <w:r>
        <w:t>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Знаки препинания и их функции. Знаки препинания между подлежащим и сказуемым.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Знаки препинания в пред</w:t>
      </w:r>
      <w:r>
        <w:t>ложениях с однородными членами.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Знаки препинания при обособлении.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20"/>
        <w:jc w:val="both"/>
      </w:pPr>
      <w:r>
        <w:t>Знаки препинания в предложениях с вводными конструкциями, обращениями, междометиями.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Знаки препинания в сложном предложении.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Знаки препинания в сложном предложении с разными видами связи.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>Знаки препинания при передаче чужой речи.</w:t>
      </w:r>
    </w:p>
    <w:p w:rsidR="00FE5804" w:rsidRDefault="003E7610">
      <w:pPr>
        <w:pStyle w:val="60"/>
        <w:shd w:val="clear" w:color="auto" w:fill="auto"/>
        <w:spacing w:line="346" w:lineRule="exact"/>
      </w:pPr>
      <w:r>
        <w:t>Функциональная стилистика. Культура речи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Функциональная стилистика как раздел лингвистики. Стилистическая норма (повторение, обобщение).</w:t>
      </w:r>
    </w:p>
    <w:p w:rsidR="00FE5804" w:rsidRDefault="003E7610">
      <w:pPr>
        <w:pStyle w:val="23"/>
        <w:shd w:val="clear" w:color="auto" w:fill="auto"/>
        <w:tabs>
          <w:tab w:val="left" w:pos="2621"/>
        </w:tabs>
        <w:spacing w:before="0" w:line="346" w:lineRule="exact"/>
        <w:ind w:firstLine="600"/>
        <w:jc w:val="both"/>
      </w:pPr>
      <w:r>
        <w:t>Разговорная речь, сферы её использования, назначение. Основные признаки разго</w:t>
      </w:r>
      <w:r>
        <w:t>ворной речи:</w:t>
      </w:r>
      <w:r>
        <w:tab/>
        <w:t>неофициальность, экспрессивность, неподготовленность,</w:t>
      </w:r>
    </w:p>
    <w:p w:rsidR="00FE5804" w:rsidRDefault="003E7610">
      <w:pPr>
        <w:pStyle w:val="23"/>
        <w:shd w:val="clear" w:color="auto" w:fill="auto"/>
        <w:spacing w:before="0" w:line="346" w:lineRule="exact"/>
        <w:jc w:val="both"/>
      </w:pPr>
      <w:r>
        <w:t>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</w:t>
      </w:r>
      <w:r>
        <w:t xml:space="preserve"> беседа, спор и другие (обзор).</w:t>
      </w:r>
    </w:p>
    <w:p w:rsidR="00FE5804" w:rsidRDefault="003E7610" w:rsidP="00330966">
      <w:pPr>
        <w:pStyle w:val="23"/>
        <w:shd w:val="clear" w:color="auto" w:fill="auto"/>
        <w:tabs>
          <w:tab w:val="left" w:pos="2621"/>
        </w:tabs>
        <w:spacing w:before="0" w:line="346" w:lineRule="exact"/>
        <w:ind w:firstLine="600"/>
        <w:jc w:val="both"/>
      </w:pPr>
      <w:r>
        <w:t>Научный стиль, сферы его использования, назначение. Основные признаки научного стиля:</w:t>
      </w:r>
      <w:r w:rsidR="00330966">
        <w:t xml:space="preserve"> </w:t>
      </w:r>
      <w:r>
        <w:t>отвлечённость, логичность, точность, объективность.</w:t>
      </w:r>
      <w:r w:rsidR="00330966">
        <w:t xml:space="preserve"> </w:t>
      </w:r>
      <w:r>
        <w:t xml:space="preserve">Лексические, морфологические, синтаксические особенности научного стиля. Основные </w:t>
      </w:r>
      <w:proofErr w:type="spellStart"/>
      <w:r>
        <w:t>подс</w:t>
      </w:r>
      <w:r>
        <w:t>тили</w:t>
      </w:r>
      <w:proofErr w:type="spellEnd"/>
      <w: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FE5804" w:rsidRDefault="003E7610">
      <w:pPr>
        <w:pStyle w:val="23"/>
        <w:shd w:val="clear" w:color="auto" w:fill="auto"/>
        <w:tabs>
          <w:tab w:val="left" w:pos="5534"/>
        </w:tabs>
        <w:spacing w:before="0" w:line="346" w:lineRule="exact"/>
        <w:ind w:firstLine="600"/>
        <w:jc w:val="both"/>
      </w:pPr>
      <w:r>
        <w:t>Официально-деловой стиль, сферы его использования, назначение. Основные п</w:t>
      </w:r>
      <w:r>
        <w:t>ризнаки официально-делового стиля:</w:t>
      </w:r>
      <w:r w:rsidR="00330966">
        <w:t xml:space="preserve"> </w:t>
      </w:r>
      <w:r>
        <w:t xml:space="preserve">точность, </w:t>
      </w:r>
      <w:proofErr w:type="spellStart"/>
      <w:r>
        <w:t>стандартизированность</w:t>
      </w:r>
      <w:proofErr w:type="spellEnd"/>
      <w:r>
        <w:t>,</w:t>
      </w:r>
    </w:p>
    <w:p w:rsidR="00FE5804" w:rsidRDefault="003E7610">
      <w:pPr>
        <w:pStyle w:val="23"/>
        <w:shd w:val="clear" w:color="auto" w:fill="auto"/>
        <w:spacing w:before="0" w:line="346" w:lineRule="exact"/>
        <w:jc w:val="both"/>
      </w:pPr>
      <w:r>
        <w:t>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</w:t>
      </w:r>
      <w:r>
        <w:t>еренность; автобиография, характеристика, резюме и другие (обзор).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>
        <w:t>призывность</w:t>
      </w:r>
      <w:proofErr w:type="spellEnd"/>
      <w:r>
        <w:t xml:space="preserve">, </w:t>
      </w:r>
      <w:proofErr w:type="spellStart"/>
      <w:r>
        <w:t>оценочность</w:t>
      </w:r>
      <w:proofErr w:type="spellEnd"/>
      <w:r>
        <w:t>. Лексические, морфологические, синтаксическ</w:t>
      </w:r>
      <w:r>
        <w:t>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FE5804" w:rsidRDefault="003E7610">
      <w:pPr>
        <w:pStyle w:val="23"/>
        <w:shd w:val="clear" w:color="auto" w:fill="auto"/>
        <w:tabs>
          <w:tab w:val="left" w:pos="2201"/>
          <w:tab w:val="left" w:pos="5158"/>
        </w:tabs>
        <w:spacing w:before="0" w:line="346" w:lineRule="exact"/>
        <w:ind w:firstLine="600"/>
        <w:jc w:val="both"/>
      </w:pPr>
      <w:r>
        <w:t>Язык художественной литературы и его отличие от других функциональных разновидностей</w:t>
      </w:r>
      <w:r>
        <w:tab/>
        <w:t>языка (повторение,</w:t>
      </w:r>
      <w:r>
        <w:tab/>
        <w:t xml:space="preserve">обобщение). </w:t>
      </w:r>
      <w:r>
        <w:t>Основные признаки</w:t>
      </w:r>
    </w:p>
    <w:p w:rsidR="00FE5804" w:rsidRDefault="003E7610">
      <w:pPr>
        <w:pStyle w:val="23"/>
        <w:shd w:val="clear" w:color="auto" w:fill="auto"/>
        <w:tabs>
          <w:tab w:val="left" w:pos="2201"/>
          <w:tab w:val="left" w:pos="5158"/>
        </w:tabs>
        <w:spacing w:before="0" w:line="346" w:lineRule="exact"/>
        <w:jc w:val="both"/>
      </w:pPr>
      <w:r>
        <w:t>художественной речи: образность, широкое использование изобразительно - выразительных</w:t>
      </w:r>
      <w:r>
        <w:tab/>
        <w:t>средств, языковых</w:t>
      </w:r>
      <w:r>
        <w:tab/>
        <w:t>средств других функциональных</w:t>
      </w:r>
    </w:p>
    <w:p w:rsidR="00FE5804" w:rsidRDefault="003E7610">
      <w:pPr>
        <w:pStyle w:val="23"/>
        <w:shd w:val="clear" w:color="auto" w:fill="auto"/>
        <w:spacing w:before="0" w:line="346" w:lineRule="exact"/>
        <w:jc w:val="both"/>
      </w:pPr>
      <w:bookmarkStart w:id="11" w:name="bookmark12"/>
      <w:r>
        <w:t>разновидностей языка.</w:t>
      </w:r>
      <w:bookmarkEnd w:id="11"/>
    </w:p>
    <w:p w:rsidR="00330966" w:rsidRDefault="00330966">
      <w:pPr>
        <w:pStyle w:val="60"/>
        <w:shd w:val="clear" w:color="auto" w:fill="auto"/>
        <w:spacing w:after="537" w:line="331" w:lineRule="exact"/>
        <w:ind w:right="1820"/>
        <w:jc w:val="left"/>
      </w:pPr>
      <w:bookmarkStart w:id="12" w:name="bookmark13"/>
    </w:p>
    <w:p w:rsidR="00FE5804" w:rsidRDefault="003E7610">
      <w:pPr>
        <w:pStyle w:val="60"/>
        <w:shd w:val="clear" w:color="auto" w:fill="auto"/>
        <w:spacing w:after="537" w:line="331" w:lineRule="exact"/>
        <w:ind w:right="1820"/>
        <w:jc w:val="left"/>
      </w:pPr>
      <w:r>
        <w:t xml:space="preserve">ПЛАНИРУЕМЫЕ РЕЗУЛЬТАТЫ ОСВОЕНИЯ ПРОГРАММЫ ПО РУССКОМУ ЯЗЫКУ НА УРОВНЕ СРЕДНЕГО </w:t>
      </w:r>
      <w:r>
        <w:t>ОБЩЕГО ОБРАЗОВАНИЯ</w:t>
      </w:r>
      <w:bookmarkEnd w:id="12"/>
    </w:p>
    <w:p w:rsidR="00FE5804" w:rsidRDefault="003E7610">
      <w:pPr>
        <w:pStyle w:val="42"/>
        <w:keepNext/>
        <w:keepLines/>
        <w:shd w:val="clear" w:color="auto" w:fill="auto"/>
        <w:spacing w:after="54" w:line="260" w:lineRule="exact"/>
        <w:jc w:val="left"/>
      </w:pPr>
      <w:bookmarkStart w:id="13" w:name="bookmark14"/>
      <w:r>
        <w:t>ЛИЧНОСТНЫЕ РЕЗУЛЬТАТЫ</w:t>
      </w:r>
      <w:bookmarkEnd w:id="13"/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>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</w:t>
      </w:r>
      <w:r>
        <w:t>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личности, патриотизма, гражданственности; уважения к памяти защи</w:t>
      </w:r>
      <w:r>
        <w:t xml:space="preserve">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</w:t>
      </w:r>
      <w:r>
        <w:t>среде.</w:t>
      </w:r>
    </w:p>
    <w:p w:rsidR="00FE5804" w:rsidRDefault="003E7610">
      <w:pPr>
        <w:pStyle w:val="23"/>
        <w:shd w:val="clear" w:color="auto" w:fill="auto"/>
        <w:spacing w:before="0" w:after="60" w:line="326" w:lineRule="exact"/>
        <w:ind w:firstLine="600"/>
        <w:jc w:val="both"/>
      </w:pPr>
      <w:r>
        <w:t>В результате изучения русского языка на уровне среднего общего образования у обучающегося будут сформированы следующие личностные результаты: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49"/>
        </w:tabs>
        <w:spacing w:after="0" w:line="326" w:lineRule="exact"/>
      </w:pPr>
      <w:bookmarkStart w:id="14" w:name="bookmark15"/>
      <w:r>
        <w:t>гражданского воспитания:</w:t>
      </w:r>
      <w:bookmarkEnd w:id="14"/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 xml:space="preserve">сформированность гражданской позиции обучающегося как активного и ответственного </w:t>
      </w:r>
      <w:r>
        <w:t>члена российского общества;</w:t>
      </w:r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</w:t>
      </w:r>
      <w:r>
        <w:t>ажёнными в текстах литературных произведений, написанных на русском языке;</w:t>
      </w:r>
    </w:p>
    <w:p w:rsidR="00FE5804" w:rsidRDefault="003E7610" w:rsidP="00330966">
      <w:pPr>
        <w:pStyle w:val="23"/>
        <w:shd w:val="clear" w:color="auto" w:fill="auto"/>
        <w:tabs>
          <w:tab w:val="left" w:pos="2390"/>
          <w:tab w:val="left" w:pos="6077"/>
          <w:tab w:val="left" w:pos="8093"/>
        </w:tabs>
        <w:spacing w:before="0" w:line="326" w:lineRule="exact"/>
        <w:ind w:firstLine="600"/>
        <w:jc w:val="both"/>
      </w:pPr>
      <w:r>
        <w:t>готовность</w:t>
      </w:r>
      <w:r>
        <w:tab/>
        <w:t>противостоять идеологии</w:t>
      </w:r>
      <w:r w:rsidR="00330966">
        <w:t xml:space="preserve"> </w:t>
      </w:r>
      <w:r>
        <w:t>экстремизма,</w:t>
      </w:r>
      <w:r w:rsidR="00330966">
        <w:t xml:space="preserve"> </w:t>
      </w:r>
      <w:r>
        <w:t>национализма,</w:t>
      </w:r>
      <w:r w:rsidR="00330966">
        <w:t xml:space="preserve"> </w:t>
      </w:r>
      <w:r>
        <w:t>ксенофобии, дискриминации по социальным, религиозным, расовым, национальным признакам;</w:t>
      </w:r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>готовность вести совместную деят</w:t>
      </w:r>
      <w:r>
        <w:t>ельность в интересах гражданского общества, участвовать в самоуправлении в образовательной организации;</w:t>
      </w:r>
    </w:p>
    <w:p w:rsidR="00FE5804" w:rsidRDefault="003E7610">
      <w:pPr>
        <w:pStyle w:val="23"/>
        <w:shd w:val="clear" w:color="auto" w:fill="auto"/>
        <w:spacing w:before="0" w:line="326" w:lineRule="exact"/>
        <w:ind w:firstLine="60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E5804" w:rsidRDefault="003E7610">
      <w:pPr>
        <w:pStyle w:val="23"/>
        <w:shd w:val="clear" w:color="auto" w:fill="auto"/>
        <w:spacing w:before="0" w:after="56" w:line="326" w:lineRule="exact"/>
        <w:ind w:firstLine="600"/>
        <w:jc w:val="both"/>
      </w:pPr>
      <w:r>
        <w:t>готовность к гуманитарной и волонтёрской деятельности;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68"/>
        </w:tabs>
        <w:spacing w:after="0" w:line="331" w:lineRule="exact"/>
      </w:pPr>
      <w:bookmarkStart w:id="15" w:name="bookmark16"/>
      <w:r>
        <w:t>п</w:t>
      </w:r>
      <w:r>
        <w:t>атриотического воспитания:</w:t>
      </w:r>
      <w:bookmarkEnd w:id="15"/>
    </w:p>
    <w:p w:rsidR="00FE5804" w:rsidRDefault="003E7610">
      <w:pPr>
        <w:pStyle w:val="23"/>
        <w:shd w:val="clear" w:color="auto" w:fill="auto"/>
        <w:spacing w:before="0" w:line="331" w:lineRule="exact"/>
        <w:ind w:firstLine="600"/>
        <w:jc w:val="both"/>
      </w:pPr>
      <w: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</w:t>
      </w:r>
      <w:r>
        <w:t>народа России;</w:t>
      </w:r>
    </w:p>
    <w:p w:rsidR="00FE5804" w:rsidRDefault="003E7610">
      <w:pPr>
        <w:pStyle w:val="23"/>
        <w:shd w:val="clear" w:color="auto" w:fill="auto"/>
        <w:spacing w:before="0" w:line="331" w:lineRule="exact"/>
        <w:ind w:firstLine="600"/>
        <w:jc w:val="both"/>
      </w:pPr>
      <w: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FE5804" w:rsidRDefault="003E7610">
      <w:pPr>
        <w:pStyle w:val="23"/>
        <w:shd w:val="clear" w:color="auto" w:fill="auto"/>
        <w:spacing w:before="0" w:after="148" w:line="370" w:lineRule="exact"/>
        <w:ind w:firstLine="600"/>
        <w:jc w:val="both"/>
      </w:pPr>
      <w:r>
        <w:t xml:space="preserve">идейная убеждённость, готовность к служению Отечеству и его защите, </w:t>
      </w:r>
      <w:r>
        <w:lastRenderedPageBreak/>
        <w:t>ответственность за его судьбу;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78"/>
        </w:tabs>
        <w:spacing w:after="0" w:line="260" w:lineRule="exact"/>
      </w:pPr>
      <w:bookmarkStart w:id="16" w:name="bookmark17"/>
      <w:r>
        <w:t>духовно-нравственного воспитания:</w:t>
      </w:r>
      <w:bookmarkEnd w:id="16"/>
    </w:p>
    <w:p w:rsidR="00FE5804" w:rsidRDefault="003E7610">
      <w:pPr>
        <w:pStyle w:val="23"/>
        <w:shd w:val="clear" w:color="auto" w:fill="auto"/>
        <w:spacing w:before="0" w:line="355" w:lineRule="exact"/>
        <w:ind w:firstLine="600"/>
        <w:jc w:val="left"/>
      </w:pPr>
      <w:r>
        <w:t>осознание духовных ценностей российского народа; сформированность нравственного сознания, норм этичного поведения; способно</w:t>
      </w:r>
      <w:r>
        <w:t>сть оценивать ситуацию и принимать осознанные решения, ориентируясь на морально-нравственные нормы и ценности;</w:t>
      </w:r>
    </w:p>
    <w:p w:rsidR="00FE5804" w:rsidRDefault="003E7610">
      <w:pPr>
        <w:pStyle w:val="23"/>
        <w:shd w:val="clear" w:color="auto" w:fill="auto"/>
        <w:spacing w:before="0" w:after="136" w:line="355" w:lineRule="exact"/>
        <w:ind w:firstLine="600"/>
        <w:jc w:val="left"/>
      </w:pPr>
      <w: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</w:t>
      </w:r>
      <w:r>
        <w:t>тия ценностей семейной жизни в соответствии с традициями народов России;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78"/>
        </w:tabs>
        <w:spacing w:after="0" w:line="260" w:lineRule="exact"/>
      </w:pPr>
      <w:bookmarkStart w:id="17" w:name="bookmark18"/>
      <w:r>
        <w:t>эстетического воспитания:</w:t>
      </w:r>
      <w:bookmarkEnd w:id="17"/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способность воспринимать раз</w:t>
      </w:r>
      <w:r>
        <w:t>личные виды искусства, традиции и творчество своего и других народов, ощущать эмоциональное воздействие искусства;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народного, в том числ</w:t>
      </w:r>
      <w:r>
        <w:t>е словесного, творчества;</w:t>
      </w:r>
    </w:p>
    <w:p w:rsidR="00FE5804" w:rsidRDefault="003E7610">
      <w:pPr>
        <w:pStyle w:val="23"/>
        <w:shd w:val="clear" w:color="auto" w:fill="auto"/>
        <w:spacing w:before="0" w:after="79" w:line="350" w:lineRule="exact"/>
        <w:ind w:firstLine="60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83"/>
        </w:tabs>
        <w:spacing w:after="0" w:line="326" w:lineRule="exact"/>
        <w:jc w:val="left"/>
      </w:pPr>
      <w:bookmarkStart w:id="18" w:name="bookmark19"/>
      <w:r>
        <w:t xml:space="preserve">физического воспитания, формирования культуры здоровья и </w:t>
      </w:r>
      <w:r>
        <w:t>эмоционального благополучия:</w:t>
      </w:r>
      <w:bookmarkEnd w:id="18"/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потребность в физическом совершенствовании, занятиях спортивно</w:t>
      </w:r>
      <w:r>
        <w:softHyphen/>
      </w:r>
      <w:r w:rsidR="00330966">
        <w:t>-</w:t>
      </w:r>
      <w:r>
        <w:t>оздоровительной деятельностью;</w:t>
      </w:r>
    </w:p>
    <w:p w:rsidR="00FE5804" w:rsidRDefault="003E7610">
      <w:pPr>
        <w:pStyle w:val="23"/>
        <w:shd w:val="clear" w:color="auto" w:fill="auto"/>
        <w:spacing w:before="0" w:after="60" w:line="350" w:lineRule="exact"/>
        <w:ind w:firstLine="600"/>
        <w:jc w:val="both"/>
      </w:pPr>
      <w:r>
        <w:t>активное неприятие вредных привыч</w:t>
      </w:r>
      <w:r>
        <w:t>ек и иных форм причинения вреда физическому и психическому здоровью;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78"/>
        </w:tabs>
        <w:spacing w:after="0" w:line="350" w:lineRule="exact"/>
      </w:pPr>
      <w:bookmarkStart w:id="19" w:name="bookmark20"/>
      <w:r>
        <w:t>трудового воспитания:</w:t>
      </w:r>
      <w:bookmarkEnd w:id="19"/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left"/>
      </w:pPr>
      <w: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</w:t>
      </w:r>
      <w:r>
        <w:t>ть, планировать и самостоятельно осуществлять такую деятельность, в том числе в процессе изучения русского языка;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</w:t>
      </w:r>
      <w:r>
        <w:t>анный выбор будущей профессии и реализовывать собственные жизненные планы;</w:t>
      </w:r>
    </w:p>
    <w:p w:rsidR="00FE5804" w:rsidRDefault="003E7610">
      <w:pPr>
        <w:pStyle w:val="23"/>
        <w:shd w:val="clear" w:color="auto" w:fill="auto"/>
        <w:spacing w:before="0" w:after="64" w:line="350" w:lineRule="exact"/>
        <w:ind w:firstLine="600"/>
        <w:jc w:val="both"/>
      </w:pPr>
      <w:r>
        <w:t>готовность и способность к образованию и самообразованию на протяжении всей жизни;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69"/>
        </w:tabs>
        <w:spacing w:after="0" w:line="346" w:lineRule="exact"/>
      </w:pPr>
      <w:bookmarkStart w:id="20" w:name="bookmark21"/>
      <w:r>
        <w:t>экологического воспитания:</w:t>
      </w:r>
      <w:bookmarkEnd w:id="20"/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сформированность экологической культуры, понимание влияния социально</w:t>
      </w:r>
      <w:r w:rsidR="00330966">
        <w:t>-</w:t>
      </w:r>
      <w:r>
        <w:t xml:space="preserve">экономических процессов на состояние природной и социальной среды, осознание </w:t>
      </w:r>
      <w:r>
        <w:lastRenderedPageBreak/>
        <w:t>глобального характера экологических проблем;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активное неприятие </w:t>
      </w:r>
      <w:r>
        <w:t>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>расширение опыта деятельности экологической направленности;</w:t>
      </w:r>
    </w:p>
    <w:p w:rsidR="00FE5804" w:rsidRDefault="003E7610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369"/>
        </w:tabs>
        <w:spacing w:after="0" w:line="346" w:lineRule="exact"/>
      </w:pPr>
      <w:bookmarkStart w:id="21" w:name="bookmark22"/>
      <w:r>
        <w:t>ценности научного познания:</w:t>
      </w:r>
      <w:bookmarkEnd w:id="21"/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сформированност</w:t>
      </w:r>
      <w:r>
        <w:t>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совершенствование языковой и читательской культуры как средства взаи</w:t>
      </w:r>
      <w:r>
        <w:t>модействия между людьми и познания мира;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 процессе достижения личностных результат</w:t>
      </w:r>
      <w:r>
        <w:t xml:space="preserve">ов освоения обучающимися программы по русскому языку у обучающихся совершенствуется </w:t>
      </w:r>
      <w:r>
        <w:rPr>
          <w:rStyle w:val="24"/>
        </w:rPr>
        <w:t>эмоциональный интеллект,</w:t>
      </w:r>
      <w:r>
        <w:t xml:space="preserve"> предполагающий сформированность: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самосознания, включающего способность понимать своё эмоциональное состояние, использовать адекватные языковые сред</w:t>
      </w:r>
      <w:r>
        <w:t>ства для выражения своего состояния, видеть направление развития собственной эмоциональной сферы, быть уверенным в себе;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саморегулирования, включающего самоконтроль, умение принимать ответственность за своё поведение, способность проявлять гибкость и </w:t>
      </w:r>
      <w:r>
        <w:t>адаптироваться к эмоциональным изменениям, быть открытым новому;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эмпатии, включающей способность сочувствова</w:t>
      </w:r>
      <w:r>
        <w:t>ть и сопереживать, понимать эмоциональное состояние других людей и учитывать его при осуществлении коммуникации;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</w:t>
      </w:r>
      <w:r>
        <w:t>кты с учётом собственного речевого и читательского опыта.</w:t>
      </w:r>
    </w:p>
    <w:p w:rsidR="00330966" w:rsidRDefault="00330966">
      <w:pPr>
        <w:pStyle w:val="60"/>
        <w:shd w:val="clear" w:color="auto" w:fill="auto"/>
        <w:spacing w:after="114" w:line="260" w:lineRule="exact"/>
        <w:jc w:val="left"/>
      </w:pPr>
      <w:bookmarkStart w:id="22" w:name="bookmark23"/>
    </w:p>
    <w:p w:rsidR="00FE5804" w:rsidRDefault="003E7610">
      <w:pPr>
        <w:pStyle w:val="60"/>
        <w:shd w:val="clear" w:color="auto" w:fill="auto"/>
        <w:spacing w:after="114" w:line="260" w:lineRule="exact"/>
        <w:jc w:val="left"/>
      </w:pPr>
      <w:r>
        <w:t>МЕТАПРЕДМЕТНЫЕ РЕЗУЛЬТАТЫ</w:t>
      </w:r>
      <w:bookmarkEnd w:id="22"/>
    </w:p>
    <w:p w:rsidR="00FE5804" w:rsidRDefault="003E7610">
      <w:pPr>
        <w:pStyle w:val="23"/>
        <w:shd w:val="clear" w:color="auto" w:fill="auto"/>
        <w:spacing w:before="0" w:after="356" w:line="346" w:lineRule="exact"/>
        <w:ind w:firstLine="600"/>
        <w:jc w:val="both"/>
      </w:pPr>
      <w: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</w:t>
      </w:r>
      <w:r>
        <w:t xml:space="preserve"> универсальные учебные действия, регулятивные универсальные учебные действия, совместная деятельность.</w:t>
      </w:r>
    </w:p>
    <w:p w:rsidR="00FE5804" w:rsidRDefault="003E7610">
      <w:pPr>
        <w:pStyle w:val="33"/>
        <w:keepNext/>
        <w:keepLines/>
        <w:shd w:val="clear" w:color="auto" w:fill="auto"/>
        <w:spacing w:before="0"/>
        <w:ind w:right="2520"/>
      </w:pPr>
      <w:bookmarkStart w:id="23" w:name="bookmark24"/>
      <w:r>
        <w:lastRenderedPageBreak/>
        <w:t xml:space="preserve">Познавательные универсальные учебные действия </w:t>
      </w:r>
      <w:r>
        <w:rPr>
          <w:rStyle w:val="313pt"/>
          <w:b/>
          <w:bCs/>
        </w:rPr>
        <w:t>Базовые логические действия:</w:t>
      </w:r>
      <w:bookmarkEnd w:id="23"/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самостоятельно формулировать и актуализировать проблему, рассматривать её всес</w:t>
      </w:r>
      <w:r>
        <w:t>торонне;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 - смысловых типов, жанров;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определять цел</w:t>
      </w:r>
      <w:r>
        <w:t>и деятельности, задавать параметры и критерии их достижения;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выявлять закономерности и противоречия языковых явлений, данных в наблюдении;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вносить коррек</w:t>
      </w:r>
      <w:r>
        <w:t>тивы в деятельность, оценивать риски и соответствие результатов целям;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>развивать креативное мышле</w:t>
      </w:r>
      <w:r>
        <w:t>ние при решении жизненных проблем с учётом собственного речевого и читательского опыта.</w:t>
      </w:r>
    </w:p>
    <w:p w:rsidR="00FE5804" w:rsidRDefault="003E7610">
      <w:pPr>
        <w:pStyle w:val="60"/>
        <w:shd w:val="clear" w:color="auto" w:fill="auto"/>
        <w:spacing w:line="346" w:lineRule="exact"/>
        <w:jc w:val="left"/>
      </w:pPr>
      <w:r>
        <w:t>Базовые исследовательские действия</w:t>
      </w:r>
      <w:r>
        <w:rPr>
          <w:rStyle w:val="61"/>
        </w:rPr>
        <w:t>: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владеть навыками учебно-исследовательской и проектной деятельности, в том числе в контексте изучения учебного предмета «Русский язык</w:t>
      </w:r>
      <w:r>
        <w:t>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владеть разными видами деятельности по получению нового знания, в том числе по русскому языку; его интерпретации, преобразова</w:t>
      </w:r>
      <w:r>
        <w:t>нию и применению в различных учебных ситуациях, в том числе при создании учебных и социальных проектов;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ставить и фо</w:t>
      </w:r>
      <w:r>
        <w:t>рмулировать собственные задачи в образовательной деятельности и разнообразных жизненных ситуациях;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left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приобретённому опыту; уметь интегрировать знания из разных предметных областей; умет</w:t>
      </w:r>
      <w:r>
        <w:t>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FE5804" w:rsidRDefault="003E7610">
      <w:pPr>
        <w:pStyle w:val="23"/>
        <w:shd w:val="clear" w:color="auto" w:fill="auto"/>
        <w:spacing w:before="0" w:after="120" w:line="360" w:lineRule="exact"/>
        <w:ind w:firstLine="600"/>
        <w:jc w:val="both"/>
      </w:pPr>
      <w:r>
        <w:t xml:space="preserve">- выдвигать новые идеи, оригинальные подходы, предлагать альтернативные </w:t>
      </w:r>
      <w:r>
        <w:lastRenderedPageBreak/>
        <w:t>способы решения проблем.</w:t>
      </w:r>
    </w:p>
    <w:p w:rsidR="00FE5804" w:rsidRDefault="003E7610">
      <w:pPr>
        <w:pStyle w:val="60"/>
        <w:shd w:val="clear" w:color="auto" w:fill="auto"/>
        <w:spacing w:line="360" w:lineRule="exact"/>
        <w:jc w:val="left"/>
      </w:pPr>
      <w:r>
        <w:t>Работа с информацией: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владеть н</w:t>
      </w:r>
      <w:r>
        <w:t>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создавать тексты в различных форматах с учётом</w:t>
      </w:r>
      <w:r>
        <w:t xml:space="preserve">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оценивать достоверность, легитимность информации, её соответствие правовым и морально-этическим нормам;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использова</w:t>
      </w:r>
      <w:r>
        <w:t xml:space="preserve">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t>безопасности;</w:t>
      </w:r>
    </w:p>
    <w:p w:rsidR="00FE5804" w:rsidRDefault="003E7610">
      <w:pPr>
        <w:pStyle w:val="23"/>
        <w:shd w:val="clear" w:color="auto" w:fill="auto"/>
        <w:spacing w:before="0" w:after="392" w:line="360" w:lineRule="exact"/>
        <w:ind w:firstLine="60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E5804" w:rsidRDefault="003E7610">
      <w:pPr>
        <w:pStyle w:val="33"/>
        <w:keepNext/>
        <w:keepLines/>
        <w:shd w:val="clear" w:color="auto" w:fill="auto"/>
        <w:spacing w:before="0" w:line="320" w:lineRule="exact"/>
      </w:pPr>
      <w:bookmarkStart w:id="24" w:name="bookmark25"/>
      <w:r>
        <w:t>Коммуникативные универсальные учебные действия</w:t>
      </w:r>
      <w:bookmarkEnd w:id="24"/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осуществлять коммуникацию во всех сферах жизни;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пользоваться невербальными средствами общения, понимат</w:t>
      </w:r>
      <w:r>
        <w:t>ь значение социальных знаков, распознавать предпосылки конфликтных ситуаций и смягчать конфликты;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владеть различными способами общения и взаимодействия; аргументированно вести диалог;</w:t>
      </w:r>
    </w:p>
    <w:p w:rsidR="00FE5804" w:rsidRDefault="003E7610">
      <w:pPr>
        <w:pStyle w:val="23"/>
        <w:shd w:val="clear" w:color="auto" w:fill="auto"/>
        <w:spacing w:before="0" w:line="360" w:lineRule="exact"/>
        <w:ind w:firstLine="600"/>
        <w:jc w:val="both"/>
      </w:pPr>
      <w:r>
        <w:t>развёрнуто, логично и корректно с точки зрения культуры речи излагать св</w:t>
      </w:r>
      <w:r>
        <w:t>оё мнение, строить высказывание.</w:t>
      </w:r>
    </w:p>
    <w:p w:rsidR="00FE5804" w:rsidRDefault="003E7610">
      <w:pPr>
        <w:pStyle w:val="33"/>
        <w:keepNext/>
        <w:keepLines/>
        <w:shd w:val="clear" w:color="auto" w:fill="auto"/>
        <w:spacing w:before="0" w:line="374" w:lineRule="exact"/>
        <w:ind w:right="2860"/>
      </w:pPr>
      <w:bookmarkStart w:id="25" w:name="bookmark26"/>
      <w:r>
        <w:t xml:space="preserve">Регулятивные универсальные учебные действия </w:t>
      </w:r>
      <w:r>
        <w:rPr>
          <w:rStyle w:val="313pt"/>
          <w:b/>
          <w:bCs/>
        </w:rPr>
        <w:t>Самоорганизация:</w:t>
      </w:r>
      <w:bookmarkEnd w:id="25"/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</w:r>
      <w:r>
        <w:t>ситуациях;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left"/>
      </w:pPr>
      <w:r>
        <w:t>расширять рамки учебного предмета на основе личных предпочтений; делать осознанный выбор, уметь аргументировать его, брать отве</w:t>
      </w:r>
      <w:r>
        <w:t>тственность за результаты выбора;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оценивать приобретённый опыт;</w:t>
      </w:r>
    </w:p>
    <w:p w:rsidR="00FE5804" w:rsidRDefault="003E7610">
      <w:pPr>
        <w:pStyle w:val="23"/>
        <w:shd w:val="clear" w:color="auto" w:fill="auto"/>
        <w:spacing w:before="0" w:after="120" w:line="350" w:lineRule="exact"/>
        <w:ind w:firstLine="600"/>
        <w:jc w:val="both"/>
      </w:pPr>
      <w: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FE5804" w:rsidRDefault="003E7610">
      <w:pPr>
        <w:pStyle w:val="60"/>
        <w:shd w:val="clear" w:color="auto" w:fill="auto"/>
        <w:jc w:val="left"/>
      </w:pPr>
      <w:r>
        <w:t>Самоконтроль, принятие себя и других: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давать оце</w:t>
      </w:r>
      <w:r>
        <w:t xml:space="preserve">нку новым ситуациям, вносить коррективы в деятельность, оценивать </w:t>
      </w:r>
      <w:r>
        <w:lastRenderedPageBreak/>
        <w:t>соответствие результатов целям;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</w:t>
      </w:r>
      <w:r>
        <w:t>ии для оценки ситуации, выбора верного решения;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left"/>
      </w:pPr>
      <w:r>
        <w:t>уметь оценивать риски и своевременно принимать решение по их снижению; принимать себя, понимая свои недостатки и достоинства; принимать мотивы и аргументы других людей при анализе результатов деятельности;</w:t>
      </w:r>
    </w:p>
    <w:p w:rsidR="00FE5804" w:rsidRDefault="003E7610">
      <w:pPr>
        <w:pStyle w:val="23"/>
        <w:shd w:val="clear" w:color="auto" w:fill="auto"/>
        <w:spacing w:before="0" w:after="384" w:line="350" w:lineRule="exact"/>
        <w:ind w:left="600" w:right="1820"/>
        <w:jc w:val="left"/>
      </w:pPr>
      <w:r>
        <w:t>пр</w:t>
      </w:r>
      <w:r>
        <w:t>изнавать своё право и право других на ошибку; развивать способность видеть мир с позиции другого человека.</w:t>
      </w:r>
    </w:p>
    <w:p w:rsidR="00FE5804" w:rsidRDefault="003E7610">
      <w:pPr>
        <w:pStyle w:val="33"/>
        <w:keepNext/>
        <w:keepLines/>
        <w:shd w:val="clear" w:color="auto" w:fill="auto"/>
        <w:spacing w:before="0" w:line="320" w:lineRule="exact"/>
      </w:pPr>
      <w:bookmarkStart w:id="26" w:name="bookmark27"/>
      <w:r>
        <w:t>Совместная деятельность</w:t>
      </w:r>
      <w:bookmarkEnd w:id="26"/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понимать и использовать преимущества командной и индивидуальной работы;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 xml:space="preserve">выбирать тематику и методы совместных действий с </w:t>
      </w:r>
      <w:r>
        <w:t>учётом общих интересов и возможностей каждого члена коллектива;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 xml:space="preserve"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</w:t>
      </w:r>
      <w:r>
        <w:t>совместной работы;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предлагать новые проекты, оценивать идеи с позиции новизны, оригинальности, практической значимости; проявлять творческие с</w:t>
      </w:r>
      <w:r>
        <w:t>пособности и воображение, быть инициативным.</w:t>
      </w:r>
    </w:p>
    <w:p w:rsidR="00FE5804" w:rsidRDefault="003E7610">
      <w:pPr>
        <w:pStyle w:val="60"/>
        <w:shd w:val="clear" w:color="auto" w:fill="auto"/>
        <w:spacing w:after="101" w:line="260" w:lineRule="exact"/>
        <w:jc w:val="left"/>
      </w:pPr>
      <w:bookmarkStart w:id="27" w:name="bookmark28"/>
      <w:r>
        <w:t>ПРЕДМЕТНЫЕ РЕЗУЛЬТАТЫ</w:t>
      </w:r>
      <w:bookmarkEnd w:id="27"/>
    </w:p>
    <w:p w:rsidR="00FE5804" w:rsidRDefault="003E7610">
      <w:pPr>
        <w:pStyle w:val="23"/>
        <w:shd w:val="clear" w:color="auto" w:fill="auto"/>
        <w:spacing w:before="0" w:after="64" w:line="355" w:lineRule="exact"/>
        <w:ind w:firstLine="600"/>
        <w:jc w:val="both"/>
      </w:pPr>
      <w:r>
        <w:t xml:space="preserve">К концу обучения </w:t>
      </w:r>
      <w:r>
        <w:rPr>
          <w:rStyle w:val="26"/>
        </w:rPr>
        <w:t xml:space="preserve">в 10 классе </w:t>
      </w:r>
      <w:r>
        <w:t>обучающийся получит следующие предметные результаты по отдельным темам программы по русскому языку:</w:t>
      </w:r>
    </w:p>
    <w:p w:rsidR="00FE5804" w:rsidRDefault="003E7610">
      <w:pPr>
        <w:pStyle w:val="60"/>
        <w:shd w:val="clear" w:color="auto" w:fill="auto"/>
        <w:jc w:val="left"/>
      </w:pPr>
      <w:r>
        <w:t>Общие сведения о языке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Иметь представление о языке как знако</w:t>
      </w:r>
      <w:r>
        <w:t>вой системе, об основных функциях языка; о лингвистике как науке.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</w:t>
      </w:r>
      <w:r>
        <w:t xml:space="preserve">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Понимать и уметь комментировать функци</w:t>
      </w:r>
      <w:r>
        <w:t>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 № 53-ФЗ «О государственн</w:t>
      </w:r>
      <w:r>
        <w:t>ом языке Российской Федерации», Закон Российской Федерации от 25 октября 1991 г. № 1807-1 «О языках народов Российской Федерации»).</w:t>
      </w:r>
    </w:p>
    <w:p w:rsidR="00FE5804" w:rsidRDefault="003E7610">
      <w:pPr>
        <w:pStyle w:val="23"/>
        <w:shd w:val="clear" w:color="auto" w:fill="auto"/>
        <w:spacing w:before="0" w:after="60" w:line="350" w:lineRule="exact"/>
        <w:ind w:firstLine="600"/>
        <w:jc w:val="both"/>
      </w:pPr>
      <w:r>
        <w:t xml:space="preserve">Различать формы существования русского языка (литературный язык, просторечие, </w:t>
      </w:r>
      <w:r>
        <w:lastRenderedPageBreak/>
        <w:t>народные говоры, профессиональные разновидност</w:t>
      </w:r>
      <w:r>
        <w:t>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FE5804" w:rsidRDefault="003E7610">
      <w:pPr>
        <w:pStyle w:val="70"/>
        <w:shd w:val="clear" w:color="auto" w:fill="auto"/>
        <w:ind w:right="1100"/>
        <w:jc w:val="left"/>
      </w:pPr>
      <w:r>
        <w:t>Язык и речь. Культура речи Система языка. Культура речи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Иметь представление о русском языке как системе, знать основны</w:t>
      </w:r>
      <w:r>
        <w:t>е единицы и уровни языковой системы, анализировать языковые единицы разных уровней языковой системы.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Иметь представление о культуре речи как разделе лингвистики.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 xml:space="preserve">Комментировать нормативный, коммуникативный и этический аспекты культуры речи, приводить </w:t>
      </w:r>
      <w:r>
        <w:t>соответствующие примеры.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Иметь представление о языковой норме</w:t>
      </w:r>
      <w:r>
        <w:t>, её видах.</w:t>
      </w:r>
    </w:p>
    <w:p w:rsidR="00FE5804" w:rsidRDefault="003E7610">
      <w:pPr>
        <w:pStyle w:val="23"/>
        <w:shd w:val="clear" w:color="auto" w:fill="auto"/>
        <w:spacing w:before="0" w:after="56" w:line="350" w:lineRule="exact"/>
        <w:ind w:firstLine="600"/>
        <w:jc w:val="both"/>
      </w:pPr>
      <w:r>
        <w:t>Использовать словари русского языка в учебной деятельности.</w:t>
      </w:r>
    </w:p>
    <w:p w:rsidR="00FE5804" w:rsidRDefault="003E7610">
      <w:pPr>
        <w:pStyle w:val="70"/>
        <w:shd w:val="clear" w:color="auto" w:fill="auto"/>
        <w:spacing w:line="355" w:lineRule="exact"/>
        <w:jc w:val="left"/>
      </w:pPr>
      <w:r>
        <w:t>Язык и речь. Культура речи. Фонетика. Орфоэпия. Орфоэпические нормы</w:t>
      </w:r>
    </w:p>
    <w:p w:rsidR="00FE5804" w:rsidRDefault="003E7610">
      <w:pPr>
        <w:pStyle w:val="23"/>
        <w:shd w:val="clear" w:color="auto" w:fill="auto"/>
        <w:spacing w:before="0" w:line="355" w:lineRule="exact"/>
        <w:ind w:firstLine="600"/>
        <w:jc w:val="both"/>
      </w:pPr>
      <w:r>
        <w:t>Выполнять фонетический анализ слова.</w:t>
      </w:r>
    </w:p>
    <w:p w:rsidR="00FE5804" w:rsidRDefault="003E7610">
      <w:pPr>
        <w:pStyle w:val="23"/>
        <w:shd w:val="clear" w:color="auto" w:fill="auto"/>
        <w:spacing w:before="0" w:line="355" w:lineRule="exact"/>
        <w:ind w:firstLine="600"/>
        <w:jc w:val="both"/>
      </w:pPr>
      <w:r>
        <w:t>Определять изобразительно-выразительные средства фонетики в тексте.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Анализирова</w:t>
      </w:r>
      <w:r>
        <w:t>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Анализировать и характеризовать речевые высказывания (в том числе собственные) с точки зрения</w:t>
      </w:r>
      <w:r>
        <w:t xml:space="preserve"> соблюдения орфоэпических и акцентологических норм современного русского литературного языка.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Соблюдать основные произносительные и акцентологические нормы современного русского литературного языка.</w:t>
      </w:r>
    </w:p>
    <w:p w:rsidR="00FE5804" w:rsidRDefault="003E7610">
      <w:pPr>
        <w:pStyle w:val="23"/>
        <w:shd w:val="clear" w:color="auto" w:fill="auto"/>
        <w:spacing w:before="0" w:after="64" w:line="350" w:lineRule="exact"/>
        <w:ind w:firstLine="600"/>
        <w:jc w:val="both"/>
      </w:pPr>
      <w:r>
        <w:t>Использовать орфоэпический словарь.</w:t>
      </w:r>
    </w:p>
    <w:p w:rsidR="00FE5804" w:rsidRDefault="003E7610">
      <w:pPr>
        <w:pStyle w:val="60"/>
        <w:shd w:val="clear" w:color="auto" w:fill="auto"/>
        <w:spacing w:line="346" w:lineRule="exact"/>
        <w:ind w:right="1780"/>
        <w:jc w:val="left"/>
      </w:pPr>
      <w:r>
        <w:t>Язык и речь. Культура</w:t>
      </w:r>
      <w:r>
        <w:t xml:space="preserve"> речи. Лексикология и фразеология Лексические нормы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Выполнять лексический анализ слова.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Определять изобразительно-выразительные средства лексики.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Анализировать и характеризовать высказывания (в том числе собственные) с точки зрения соблюдения лексических </w:t>
      </w:r>
      <w:r>
        <w:t>норм современного русского литературного языка.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Соблюдать лексические нормы.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FE5804" w:rsidRDefault="003E7610">
      <w:pPr>
        <w:pStyle w:val="23"/>
        <w:shd w:val="clear" w:color="auto" w:fill="auto"/>
        <w:spacing w:before="0" w:after="72" w:line="346" w:lineRule="exact"/>
        <w:ind w:firstLine="600"/>
        <w:jc w:val="both"/>
      </w:pPr>
      <w:r>
        <w:t>Использовать толковый словарь, слов</w:t>
      </w:r>
      <w:r>
        <w:t>ари синонимов, антонимов, паронимов; словарь иностранных слов, фразеологический словарь, этимологический словарь.</w:t>
      </w:r>
    </w:p>
    <w:p w:rsidR="00FE5804" w:rsidRDefault="003E7610">
      <w:pPr>
        <w:pStyle w:val="70"/>
        <w:shd w:val="clear" w:color="auto" w:fill="auto"/>
        <w:spacing w:line="331" w:lineRule="exact"/>
        <w:jc w:val="left"/>
      </w:pPr>
      <w:r>
        <w:t xml:space="preserve">Язык и речь. Культура речи. </w:t>
      </w:r>
      <w:proofErr w:type="spellStart"/>
      <w:r>
        <w:t>Морфемика</w:t>
      </w:r>
      <w:proofErr w:type="spellEnd"/>
      <w:r>
        <w:t xml:space="preserve"> и словообразование. Словообразовательные нормы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Выполнять морфемный и словообразовательный анализ слова.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lastRenderedPageBreak/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FE5804" w:rsidRDefault="003E7610">
      <w:pPr>
        <w:pStyle w:val="23"/>
        <w:shd w:val="clear" w:color="auto" w:fill="auto"/>
        <w:spacing w:before="0" w:after="60" w:line="350" w:lineRule="exact"/>
        <w:ind w:firstLine="600"/>
        <w:jc w:val="both"/>
      </w:pPr>
      <w:r>
        <w:t>Использовать словообразовательный словарь.</w:t>
      </w:r>
    </w:p>
    <w:p w:rsidR="00FE5804" w:rsidRDefault="003E7610">
      <w:pPr>
        <w:pStyle w:val="70"/>
        <w:shd w:val="clear" w:color="auto" w:fill="auto"/>
        <w:jc w:val="left"/>
      </w:pPr>
      <w:r>
        <w:t>Язык и речь. Культура речи. Морфология. Морфологические</w:t>
      </w:r>
      <w:r>
        <w:t xml:space="preserve"> нормы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Выполнять морфологический анализ слова.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left"/>
      </w:pPr>
      <w:r>
        <w:t>Определять особенности употребления в тексте слов разных частей речи. Анализировать и характеризовать высказывания (в том числе собственные) с точки зрения соблюдения морфологических норм современного русского</w:t>
      </w:r>
      <w:r>
        <w:t xml:space="preserve"> литературного языка.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both"/>
      </w:pPr>
      <w:r>
        <w:t>Соблюдать морфологические нормы.</w:t>
      </w:r>
    </w:p>
    <w:p w:rsidR="00FE5804" w:rsidRDefault="003E7610">
      <w:pPr>
        <w:pStyle w:val="23"/>
        <w:shd w:val="clear" w:color="auto" w:fill="auto"/>
        <w:spacing w:before="0" w:line="350" w:lineRule="exact"/>
        <w:ind w:firstLine="600"/>
        <w:jc w:val="left"/>
      </w:pPr>
      <w: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</w:t>
      </w:r>
      <w:r>
        <w:t>й (в рамках изученного). Использовать словарь грамматических трудностей, справочники.</w:t>
      </w:r>
    </w:p>
    <w:p w:rsidR="00FE5804" w:rsidRDefault="003E7610">
      <w:pPr>
        <w:pStyle w:val="70"/>
        <w:shd w:val="clear" w:color="auto" w:fill="auto"/>
        <w:spacing w:line="336" w:lineRule="exact"/>
        <w:jc w:val="left"/>
      </w:pPr>
      <w:r>
        <w:t>Язык и речь. Культура речи. Орфография. Основные правила орфографии</w:t>
      </w:r>
    </w:p>
    <w:p w:rsidR="00FE5804" w:rsidRDefault="003E7610">
      <w:pPr>
        <w:pStyle w:val="23"/>
        <w:shd w:val="clear" w:color="auto" w:fill="auto"/>
        <w:spacing w:before="0" w:line="336" w:lineRule="exact"/>
        <w:ind w:firstLine="600"/>
        <w:jc w:val="both"/>
      </w:pPr>
      <w:r>
        <w:t>Иметь представление о принципах и разделах русской орфографии.</w:t>
      </w:r>
    </w:p>
    <w:p w:rsidR="00FE5804" w:rsidRDefault="003E7610">
      <w:pPr>
        <w:pStyle w:val="23"/>
        <w:shd w:val="clear" w:color="auto" w:fill="auto"/>
        <w:spacing w:before="0" w:line="336" w:lineRule="exact"/>
        <w:ind w:firstLine="600"/>
        <w:jc w:val="both"/>
      </w:pPr>
      <w:r>
        <w:t>Выполнять орфографический анализ слова.</w:t>
      </w:r>
    </w:p>
    <w:p w:rsidR="00FE5804" w:rsidRDefault="003E7610">
      <w:pPr>
        <w:pStyle w:val="23"/>
        <w:shd w:val="clear" w:color="auto" w:fill="auto"/>
        <w:spacing w:before="0" w:line="336" w:lineRule="exact"/>
        <w:ind w:firstLine="600"/>
        <w:jc w:val="both"/>
      </w:pPr>
      <w: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FE5804" w:rsidRDefault="003E7610">
      <w:pPr>
        <w:pStyle w:val="23"/>
        <w:shd w:val="clear" w:color="auto" w:fill="auto"/>
        <w:spacing w:before="0" w:line="336" w:lineRule="exact"/>
        <w:ind w:firstLine="600"/>
        <w:jc w:val="both"/>
      </w:pPr>
      <w:r>
        <w:t>Соблюдать правила орфографии.</w:t>
      </w:r>
    </w:p>
    <w:p w:rsidR="00FE5804" w:rsidRDefault="003E7610">
      <w:pPr>
        <w:pStyle w:val="23"/>
        <w:shd w:val="clear" w:color="auto" w:fill="auto"/>
        <w:spacing w:before="0" w:after="56" w:line="336" w:lineRule="exact"/>
        <w:ind w:firstLine="600"/>
        <w:jc w:val="both"/>
      </w:pPr>
      <w:r>
        <w:t>Использовать орфографические словари.</w:t>
      </w:r>
    </w:p>
    <w:p w:rsidR="00FE5804" w:rsidRDefault="003E7610">
      <w:pPr>
        <w:pStyle w:val="60"/>
        <w:shd w:val="clear" w:color="auto" w:fill="auto"/>
        <w:spacing w:line="341" w:lineRule="exact"/>
        <w:jc w:val="left"/>
      </w:pPr>
      <w:r>
        <w:t xml:space="preserve">Речь. </w:t>
      </w:r>
      <w:r>
        <w:t>Речевое общение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- не менее 100 слов; объём диалогического выск</w:t>
      </w:r>
      <w:r>
        <w:t>азывания - не менее 7-8 реплик).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 xml:space="preserve"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 -коммуникационные инструменты и ресурсы для решения учебных </w:t>
      </w:r>
      <w:r>
        <w:t>задач.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- не менее 150 слов).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 xml:space="preserve">Использовать различные виды аудирования и чтения в соответствии с </w:t>
      </w:r>
      <w:r>
        <w:t>коммуникативной задачей, приёмы информационно -смысловой переработки прочитанных текстов, включая гипертекст, графику, инфографику и другие, и прослушанных текстов (объём текста для чтения - 450-500 слов; объём прослушанного или прочитанного текста для пер</w:t>
      </w:r>
      <w:r>
        <w:t>есказа от 250 до 300 слов).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</w:t>
      </w:r>
      <w:r>
        <w:t>учной, официально-деловой сферах общения, повседневном общении, интернет-</w:t>
      </w:r>
      <w:r>
        <w:lastRenderedPageBreak/>
        <w:t>коммуникации.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Употреблять языковые средства с учётом речевой ситуации.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Соблюдать в устной речи и на письме нормы современного русского литературного языка.</w:t>
      </w:r>
    </w:p>
    <w:p w:rsidR="00FE5804" w:rsidRDefault="003E7610">
      <w:pPr>
        <w:pStyle w:val="23"/>
        <w:shd w:val="clear" w:color="auto" w:fill="auto"/>
        <w:spacing w:before="0" w:after="60" w:line="341" w:lineRule="exact"/>
        <w:ind w:firstLine="600"/>
        <w:jc w:val="both"/>
      </w:pPr>
      <w:r>
        <w:t>Оценивать собственную и чуж</w:t>
      </w:r>
      <w:r>
        <w:t>ую речь с точки зрения точного, уместного и выразительного словоупотребления.</w:t>
      </w:r>
    </w:p>
    <w:p w:rsidR="00FE5804" w:rsidRDefault="003E7610">
      <w:pPr>
        <w:pStyle w:val="60"/>
        <w:shd w:val="clear" w:color="auto" w:fill="auto"/>
        <w:spacing w:line="341" w:lineRule="exact"/>
        <w:jc w:val="left"/>
      </w:pPr>
      <w:r>
        <w:t>Текст. Информационно-смысловая переработка текста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Понимат</w:t>
      </w:r>
      <w:r>
        <w:t>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FE5804" w:rsidRDefault="003E7610">
      <w:pPr>
        <w:pStyle w:val="23"/>
        <w:shd w:val="clear" w:color="auto" w:fill="auto"/>
        <w:spacing w:before="0" w:line="260" w:lineRule="exact"/>
        <w:ind w:firstLine="600"/>
        <w:jc w:val="both"/>
      </w:pPr>
      <w:r>
        <w:t>Выявлять логико-смысловые отношения между предложениями в тексте.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Создавать тексты разных функциональн</w:t>
      </w:r>
      <w:r>
        <w:t>о-смысловых типов; тексты разных жанров научного, публицистического, официально-делового стилей (объём сочинения - не менее 150 слов).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Использовать различные виды аудирования и чтения в соответствии с коммуникативной задачей, приёмы информационно-смысловой</w:t>
      </w:r>
      <w:r>
        <w:t xml:space="preserve"> переработки прочитанных текстов, включая гипертекст, графику, инфографику и другие, и прослушанных текстов (объём текста для чтения - 450-500 слов; объём прослушанного или прочитанного текста для пересказа от 250 до 300 слов).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Создавать вторичные тексты (</w:t>
      </w:r>
      <w:r>
        <w:t>план, тезисы, конспект, реферат, аннотация, отзыв, рецензия и другие).</w:t>
      </w:r>
    </w:p>
    <w:p w:rsidR="00FE5804" w:rsidRDefault="003E7610">
      <w:pPr>
        <w:pStyle w:val="23"/>
        <w:shd w:val="clear" w:color="auto" w:fill="auto"/>
        <w:spacing w:before="0" w:after="296" w:line="341" w:lineRule="exact"/>
        <w:ind w:firstLine="600"/>
        <w:jc w:val="both"/>
      </w:pPr>
      <w:r>
        <w:t>Корректировать текст: устранять логические, фактические, этические, грамматические и речевые ошибки.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 xml:space="preserve">К концу обучения </w:t>
      </w:r>
      <w:r>
        <w:rPr>
          <w:rStyle w:val="26"/>
        </w:rPr>
        <w:t xml:space="preserve">в 11 классе </w:t>
      </w:r>
      <w:r>
        <w:t xml:space="preserve">обучающийся получит следующие предметные результаты по </w:t>
      </w:r>
      <w:r>
        <w:t>отдельным темам программы по русскому языку:</w:t>
      </w:r>
    </w:p>
    <w:p w:rsidR="00FE5804" w:rsidRDefault="003E7610">
      <w:pPr>
        <w:pStyle w:val="42"/>
        <w:keepNext/>
        <w:keepLines/>
        <w:shd w:val="clear" w:color="auto" w:fill="auto"/>
        <w:spacing w:after="0" w:line="346" w:lineRule="exact"/>
        <w:jc w:val="left"/>
      </w:pPr>
      <w:bookmarkStart w:id="28" w:name="bookmark29"/>
      <w:r>
        <w:t>Общие сведения о языке</w:t>
      </w:r>
      <w:bookmarkEnd w:id="28"/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Иметь представление об экологии языка, о проблемах речевой культуры в современном обществе.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>Понимать, оценивать и комментировать уместность (неуместность) употребления разговорной и просто</w:t>
      </w:r>
      <w:r>
        <w:t>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</w:r>
    </w:p>
    <w:p w:rsidR="00FE5804" w:rsidRDefault="003E7610">
      <w:pPr>
        <w:pStyle w:val="60"/>
        <w:shd w:val="clear" w:color="auto" w:fill="auto"/>
        <w:spacing w:line="346" w:lineRule="exact"/>
        <w:jc w:val="left"/>
      </w:pPr>
      <w:r>
        <w:t>Язык и речь. Культура речи.</w:t>
      </w:r>
    </w:p>
    <w:p w:rsidR="00FE5804" w:rsidRDefault="003E7610">
      <w:pPr>
        <w:pStyle w:val="70"/>
        <w:shd w:val="clear" w:color="auto" w:fill="auto"/>
        <w:spacing w:line="346" w:lineRule="exact"/>
        <w:jc w:val="left"/>
      </w:pPr>
      <w:r>
        <w:t>Язык и речь. Культура речи. Синтаксис. Синтаксические нор</w:t>
      </w:r>
      <w:r>
        <w:t>мы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Выполнять синтаксический анализ словосочетания, простого и сложного предложения.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Определять изобразительно-выразительные средства синтаксиса русского языка (в рамках изученного).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Анализировать, характеризовать и оценивать высказывания с точки зрения </w:t>
      </w:r>
      <w:r>
        <w:lastRenderedPageBreak/>
        <w:t>осн</w:t>
      </w:r>
      <w:r>
        <w:t>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Соблюдать синтак</w:t>
      </w:r>
      <w:r>
        <w:t>сические нормы.</w:t>
      </w:r>
    </w:p>
    <w:p w:rsidR="00FE5804" w:rsidRDefault="003E7610">
      <w:pPr>
        <w:pStyle w:val="23"/>
        <w:shd w:val="clear" w:color="auto" w:fill="auto"/>
        <w:spacing w:before="0" w:after="64" w:line="346" w:lineRule="exact"/>
        <w:ind w:firstLine="600"/>
        <w:jc w:val="both"/>
      </w:pPr>
      <w:r>
        <w:t>Использовать словари грамматических трудностей, справочники.</w:t>
      </w:r>
    </w:p>
    <w:p w:rsidR="00FE5804" w:rsidRDefault="003E7610">
      <w:pPr>
        <w:pStyle w:val="70"/>
        <w:shd w:val="clear" w:color="auto" w:fill="auto"/>
        <w:spacing w:line="341" w:lineRule="exact"/>
        <w:jc w:val="left"/>
      </w:pPr>
      <w:r>
        <w:t>Язык и речь. Культура речи. Пунктуация. Основные правила пунктуации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Иметь представление о принципах и разделах русской пунктуации.</w:t>
      </w:r>
    </w:p>
    <w:p w:rsidR="00FE5804" w:rsidRDefault="003E7610">
      <w:pPr>
        <w:pStyle w:val="23"/>
        <w:shd w:val="clear" w:color="auto" w:fill="auto"/>
        <w:spacing w:before="0" w:line="341" w:lineRule="exact"/>
        <w:ind w:firstLine="600"/>
        <w:jc w:val="both"/>
      </w:pPr>
      <w:r>
        <w:t>Выполнять пунктуационный анализ предложения.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Соблюдать правила пунктуации.</w:t>
      </w:r>
    </w:p>
    <w:p w:rsidR="00FE5804" w:rsidRDefault="003E7610">
      <w:pPr>
        <w:pStyle w:val="23"/>
        <w:shd w:val="clear" w:color="auto" w:fill="auto"/>
        <w:spacing w:before="0" w:after="60" w:line="346" w:lineRule="exact"/>
        <w:ind w:firstLine="600"/>
        <w:jc w:val="both"/>
      </w:pPr>
      <w:r>
        <w:t>Использовать справочники по пунктуации.</w:t>
      </w:r>
    </w:p>
    <w:p w:rsidR="00FE5804" w:rsidRDefault="003E7610">
      <w:pPr>
        <w:pStyle w:val="60"/>
        <w:shd w:val="clear" w:color="auto" w:fill="auto"/>
        <w:spacing w:line="346" w:lineRule="exact"/>
        <w:jc w:val="left"/>
      </w:pPr>
      <w:r>
        <w:t>Функциональная стилистика. Культура</w:t>
      </w:r>
      <w:r>
        <w:t xml:space="preserve"> речи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Иметь представление о функциональной стилистике как разделе лингвистики.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>Распознава</w:t>
      </w:r>
      <w:r>
        <w:t>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r>
        <w:t xml:space="preserve">Создавать тексты разных функционально-смысловых типов; тексты </w:t>
      </w:r>
      <w:r>
        <w:t>разных жанров научного, публицистического, официально-делового стилей (объём сочинения - не менее 150 слов).</w:t>
      </w:r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  <w:sectPr w:rsidR="00FE5804" w:rsidSect="0068180B">
          <w:headerReference w:type="default" r:id="rId9"/>
          <w:footerReference w:type="default" r:id="rId10"/>
          <w:pgSz w:w="11900" w:h="16840"/>
          <w:pgMar w:top="993" w:right="817" w:bottom="1138" w:left="1090" w:header="0" w:footer="3" w:gutter="0"/>
          <w:cols w:space="720"/>
          <w:noEndnote/>
          <w:docGrid w:linePitch="360"/>
        </w:sectPr>
      </w:pPr>
      <w:r>
        <w:t>Применять знания о функциональных разновидностях языка в речевой практике.</w:t>
      </w:r>
    </w:p>
    <w:p w:rsidR="00FE5804" w:rsidRDefault="003E7610">
      <w:pPr>
        <w:pStyle w:val="42"/>
        <w:keepNext/>
        <w:keepLines/>
        <w:shd w:val="clear" w:color="auto" w:fill="auto"/>
        <w:spacing w:after="294" w:line="260" w:lineRule="exact"/>
        <w:jc w:val="left"/>
      </w:pPr>
      <w:bookmarkStart w:id="29" w:name="bookmark30"/>
      <w:bookmarkStart w:id="30" w:name="bookmark31"/>
      <w:r>
        <w:lastRenderedPageBreak/>
        <w:t xml:space="preserve">ТЕМАТИЧЕСКОЕ </w:t>
      </w:r>
      <w:r>
        <w:t>ПЛАНИРОВАНИЕ</w:t>
      </w:r>
      <w:bookmarkEnd w:id="29"/>
      <w:bookmarkEnd w:id="30"/>
    </w:p>
    <w:p w:rsidR="00FE5804" w:rsidRDefault="003E7610">
      <w:pPr>
        <w:pStyle w:val="23"/>
        <w:shd w:val="clear" w:color="auto" w:fill="auto"/>
        <w:spacing w:before="0" w:line="346" w:lineRule="exact"/>
        <w:ind w:firstLine="600"/>
        <w:jc w:val="both"/>
      </w:pPr>
      <w:bookmarkStart w:id="31" w:name="bookmark32"/>
      <w:r>
        <w:t>Тематическое планирование представлено по годам обучения, в нём указано рекомендуемое количество часов, отводимое на изучение тем, повторение и различного вида контрольные работы. Порядок изучения тем в пределах одного класса может варьировать</w:t>
      </w:r>
      <w:r>
        <w:t>ся. 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  <w:bookmarkEnd w:id="31"/>
    </w:p>
    <w:p w:rsidR="00EA7984" w:rsidRDefault="00EA7984" w:rsidP="00EA7984">
      <w:pPr>
        <w:pStyle w:val="23"/>
        <w:shd w:val="clear" w:color="auto" w:fill="auto"/>
        <w:spacing w:before="0" w:line="346" w:lineRule="exact"/>
        <w:jc w:val="both"/>
      </w:pPr>
    </w:p>
    <w:p w:rsidR="00EA7984" w:rsidRPr="00EA7984" w:rsidRDefault="00EA7984" w:rsidP="00EA7984">
      <w:pPr>
        <w:pStyle w:val="23"/>
        <w:shd w:val="clear" w:color="auto" w:fill="auto"/>
        <w:spacing w:before="0" w:line="346" w:lineRule="exact"/>
        <w:jc w:val="both"/>
        <w:rPr>
          <w:b/>
          <w:bCs/>
        </w:rPr>
      </w:pPr>
      <w:r w:rsidRPr="00EA7984">
        <w:rPr>
          <w:b/>
          <w:bCs/>
        </w:rPr>
        <w:t>10 КЛАСС</w:t>
      </w:r>
    </w:p>
    <w:p w:rsidR="00EA7984" w:rsidRDefault="00EA7984">
      <w:pPr>
        <w:pStyle w:val="23"/>
        <w:shd w:val="clear" w:color="auto" w:fill="auto"/>
        <w:spacing w:before="0" w:line="346" w:lineRule="exact"/>
        <w:ind w:firstLine="600"/>
        <w:jc w:val="both"/>
      </w:pPr>
    </w:p>
    <w:tbl>
      <w:tblPr>
        <w:tblStyle w:val="ae"/>
        <w:tblW w:w="15134" w:type="dxa"/>
        <w:tblLayout w:type="fixed"/>
        <w:tblLook w:val="04A0"/>
      </w:tblPr>
      <w:tblGrid>
        <w:gridCol w:w="914"/>
        <w:gridCol w:w="3300"/>
        <w:gridCol w:w="856"/>
        <w:gridCol w:w="5103"/>
        <w:gridCol w:w="4961"/>
      </w:tblGrid>
      <w:tr w:rsidR="00330966" w:rsidRPr="00AF7187" w:rsidTr="00891976">
        <w:tc>
          <w:tcPr>
            <w:tcW w:w="914" w:type="dxa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№</w:t>
            </w:r>
          </w:p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00" w:type="dxa"/>
            <w:vAlign w:val="bottom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Наименование разделов и тем учебного предмета</w:t>
            </w:r>
          </w:p>
        </w:tc>
        <w:tc>
          <w:tcPr>
            <w:tcW w:w="856" w:type="dxa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  <w:r w:rsidRPr="00CA1F46">
              <w:rPr>
                <w:rFonts w:ascii="Times New Roman" w:hAnsi="Times New Roman" w:cs="Times New Roman"/>
              </w:rPr>
              <w:t>во</w:t>
            </w:r>
          </w:p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03" w:type="dxa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Программное содержание</w:t>
            </w:r>
          </w:p>
        </w:tc>
        <w:tc>
          <w:tcPr>
            <w:tcW w:w="4961" w:type="dxa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Основные виды деятельности учащихся</w:t>
            </w:r>
          </w:p>
        </w:tc>
      </w:tr>
      <w:tr w:rsidR="00330966" w:rsidTr="00891976">
        <w:tc>
          <w:tcPr>
            <w:tcW w:w="15134" w:type="dxa"/>
            <w:gridSpan w:val="5"/>
          </w:tcPr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 xml:space="preserve">Общее количество - </w:t>
            </w:r>
            <w:r>
              <w:rPr>
                <w:rFonts w:ascii="Times New Roman" w:hAnsi="Times New Roman" w:cs="Times New Roman"/>
              </w:rPr>
              <w:t>68</w:t>
            </w:r>
            <w:r w:rsidRPr="00CA1F46">
              <w:rPr>
                <w:rFonts w:ascii="Times New Roman" w:hAnsi="Times New Roman" w:cs="Times New Roman"/>
              </w:rPr>
              <w:t xml:space="preserve"> часов.</w:t>
            </w:r>
          </w:p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>Порядок изучения тем в пределах одного класса может варьироваться.</w:t>
            </w:r>
          </w:p>
          <w:p w:rsidR="00330966" w:rsidRPr="00CA1F46" w:rsidRDefault="00330966" w:rsidP="00891976">
            <w:pPr>
              <w:rPr>
                <w:rFonts w:ascii="Times New Roman" w:hAnsi="Times New Roman" w:cs="Times New Roman"/>
              </w:rPr>
            </w:pPr>
            <w:r w:rsidRPr="00CA1F46">
              <w:rPr>
                <w:rFonts w:ascii="Times New Roman" w:hAnsi="Times New Roman" w:cs="Times New Roman"/>
              </w:rPr>
              <w:t xml:space="preserve">Рекомендуемое количество часов для организации повторения - </w:t>
            </w:r>
            <w:r>
              <w:rPr>
                <w:rFonts w:ascii="Times New Roman" w:hAnsi="Times New Roman" w:cs="Times New Roman"/>
              </w:rPr>
              <w:t>6</w:t>
            </w:r>
            <w:r w:rsidRPr="00CA1F46">
              <w:rPr>
                <w:rFonts w:ascii="Times New Roman" w:hAnsi="Times New Roman" w:cs="Times New Roman"/>
              </w:rPr>
              <w:t xml:space="preserve"> часов, из них в начале учебного года - </w:t>
            </w:r>
            <w:r>
              <w:rPr>
                <w:rFonts w:ascii="Times New Roman" w:hAnsi="Times New Roman" w:cs="Times New Roman"/>
              </w:rPr>
              <w:t>2</w:t>
            </w:r>
            <w:r w:rsidRPr="00CA1F46">
              <w:rPr>
                <w:rFonts w:ascii="Times New Roman" w:hAnsi="Times New Roman" w:cs="Times New Roman"/>
              </w:rPr>
              <w:t xml:space="preserve"> час</w:t>
            </w:r>
            <w:r>
              <w:rPr>
                <w:rFonts w:ascii="Times New Roman" w:hAnsi="Times New Roman" w:cs="Times New Roman"/>
              </w:rPr>
              <w:t>а</w:t>
            </w:r>
            <w:r w:rsidRPr="00CA1F46">
              <w:rPr>
                <w:rFonts w:ascii="Times New Roman" w:hAnsi="Times New Roman" w:cs="Times New Roman"/>
              </w:rPr>
              <w:t>; в конце учебного года - 4 часа.</w:t>
            </w:r>
          </w:p>
          <w:p w:rsidR="00330966" w:rsidRPr="00AE62A8" w:rsidRDefault="00330966" w:rsidP="00891976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 xml:space="preserve">Рекомендуемое количество часов для организации и проведения итогового контроля (включая сочинения, изложения, контрольные и проверочные работы) - </w:t>
            </w:r>
            <w:r>
              <w:rPr>
                <w:rFonts w:ascii="Times New Roman" w:hAnsi="Times New Roman" w:cs="Times New Roman"/>
              </w:rPr>
              <w:t>5</w:t>
            </w:r>
            <w:r w:rsidRPr="00AE62A8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330966" w:rsidRPr="00EA7984" w:rsidTr="00891976">
        <w:tc>
          <w:tcPr>
            <w:tcW w:w="15134" w:type="dxa"/>
            <w:gridSpan w:val="5"/>
          </w:tcPr>
          <w:p w:rsidR="00330966" w:rsidRPr="00EA7984" w:rsidRDefault="00330966" w:rsidP="00EA7984">
            <w:pPr>
              <w:rPr>
                <w:rFonts w:ascii="Times New Roman" w:hAnsi="Times New Roman" w:cs="Times New Roman"/>
                <w:b/>
                <w:bCs/>
              </w:rPr>
            </w:pPr>
            <w:r w:rsidRPr="00EA7984">
              <w:rPr>
                <w:rFonts w:ascii="Times New Roman" w:hAnsi="Times New Roman" w:cs="Times New Roman"/>
                <w:b/>
                <w:bCs/>
              </w:rPr>
              <w:t>Раздел 1. Общие сведения о языке</w:t>
            </w:r>
          </w:p>
        </w:tc>
      </w:tr>
      <w:tr w:rsidR="00330966" w:rsidRPr="00330966" w:rsidTr="00891976">
        <w:trPr>
          <w:cantSplit/>
        </w:trPr>
        <w:tc>
          <w:tcPr>
            <w:tcW w:w="914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300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856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Знаки неязыковые и языковые. Язык как система знаков особого рода. Языковые единицы и их отношение к знакам. Язык как средство общения и формирования мысли. Русский язык как объект научного изучения</w:t>
            </w:r>
          </w:p>
        </w:tc>
        <w:tc>
          <w:tcPr>
            <w:tcW w:w="4961" w:type="dxa"/>
          </w:tcPr>
          <w:p w:rsidR="00330966" w:rsidRPr="00EA7984" w:rsidRDefault="00330966" w:rsidP="00330966">
            <w:pPr>
              <w:rPr>
                <w:rFonts w:ascii="Times New Roman" w:hAnsi="Times New Roman" w:cs="Times New Roman"/>
                <w:vertAlign w:val="superscript"/>
              </w:rPr>
            </w:pPr>
            <w:r w:rsidRPr="00330966">
              <w:rPr>
                <w:rFonts w:ascii="Times New Roman" w:hAnsi="Times New Roman" w:cs="Times New Roman"/>
              </w:rPr>
              <w:t>Анализировать неязыковые знаки, выявлять характерные признаки знака. Сравнивать языковые и неязыковые знаки. Выявлять специфику языкового знака по сравнению с другими (неязыковыми) знаками (на отдельных примерах). 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  <w:r w:rsidR="00EA7984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</w:tbl>
    <w:p w:rsidR="00EA7984" w:rsidRDefault="00EA7984" w:rsidP="00EA7984">
      <w:pPr>
        <w:pStyle w:val="a9"/>
        <w:shd w:val="clear" w:color="auto" w:fill="auto"/>
        <w:spacing w:line="210" w:lineRule="exact"/>
      </w:pPr>
      <w:r>
        <w:rPr>
          <w:vertAlign w:val="superscript"/>
        </w:rPr>
        <w:t>1</w:t>
      </w:r>
      <w:r>
        <w:t xml:space="preserve"> Данный вид учебной деятельности предусматривается при изучении всех разделов и тем школьного курса русского языка 10-11 классов.</w:t>
      </w:r>
    </w:p>
    <w:p w:rsidR="00EA7984" w:rsidRDefault="00EA7984" w:rsidP="00EA7984">
      <w:pPr>
        <w:rPr>
          <w:sz w:val="2"/>
          <w:szCs w:val="2"/>
        </w:rPr>
      </w:pPr>
    </w:p>
    <w:p w:rsidR="00EA7984" w:rsidRDefault="00EA7984"/>
    <w:tbl>
      <w:tblPr>
        <w:tblStyle w:val="ae"/>
        <w:tblW w:w="15134" w:type="dxa"/>
        <w:tblLayout w:type="fixed"/>
        <w:tblLook w:val="04A0"/>
      </w:tblPr>
      <w:tblGrid>
        <w:gridCol w:w="914"/>
        <w:gridCol w:w="3300"/>
        <w:gridCol w:w="856"/>
        <w:gridCol w:w="5103"/>
        <w:gridCol w:w="4961"/>
      </w:tblGrid>
      <w:tr w:rsidR="00330966" w:rsidRPr="00330966" w:rsidTr="00891976">
        <w:trPr>
          <w:cantSplit/>
        </w:trPr>
        <w:tc>
          <w:tcPr>
            <w:tcW w:w="914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3300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Язык и культура</w:t>
            </w:r>
          </w:p>
        </w:tc>
        <w:tc>
          <w:tcPr>
            <w:tcW w:w="856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Взаимосвязь языка и культуры. Отражение в русском языке традиционных российских духовно-нравственных ценностей, культуры русского и других народов России и мира</w:t>
            </w:r>
          </w:p>
        </w:tc>
        <w:tc>
          <w:tcPr>
            <w:tcW w:w="4961" w:type="dxa"/>
          </w:tcPr>
          <w:p w:rsidR="00330966" w:rsidRPr="00330966" w:rsidRDefault="00330966" w:rsidP="00330966">
            <w:pPr>
              <w:rPr>
                <w:rFonts w:ascii="Times New Roman" w:hAnsi="Times New Roman" w:cs="Times New Roman"/>
              </w:rPr>
            </w:pPr>
            <w:r w:rsidRPr="0033096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других). Комментировать фразеологизмы с точки зрения отражения в них культуры и истории русского народа (в рамках изученного)</w:t>
            </w:r>
          </w:p>
        </w:tc>
      </w:tr>
      <w:tr w:rsidR="00330966" w:rsidRPr="00EA7984" w:rsidTr="00891976">
        <w:trPr>
          <w:cantSplit/>
        </w:trPr>
        <w:tc>
          <w:tcPr>
            <w:tcW w:w="914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300" w:type="dxa"/>
          </w:tcPr>
          <w:p w:rsidR="00EA7984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Русский язык - государственный язык Российской Федерации, средство</w:t>
            </w:r>
          </w:p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межнационального общения, национальный язык русского народа, один из мировых языков</w:t>
            </w:r>
          </w:p>
        </w:tc>
        <w:tc>
          <w:tcPr>
            <w:tcW w:w="856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Внутренние и внешние функции русского языка</w:t>
            </w:r>
          </w:p>
        </w:tc>
        <w:tc>
          <w:tcPr>
            <w:tcW w:w="4961" w:type="dxa"/>
          </w:tcPr>
          <w:p w:rsidR="00EA7984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Анализировать текст статьи 68 Конституции Российской Федерации, ФЗ «О государственном языке Российской Федерации»,</w:t>
            </w:r>
          </w:p>
          <w:p w:rsidR="00EA7984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ФЗ «О языках народов Российской Федерации». Комментировать функции русского языка как государственного языка Российской Федерации и языка межнационального общения народов России, одного их мировых языков (с опорой на статью 68 Конституции Российской Федерации, ФЗ «О государственном языке Российской Федерации»,</w:t>
            </w:r>
          </w:p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ФЗ «О языках народов Российской Федерации»)</w:t>
            </w:r>
          </w:p>
        </w:tc>
      </w:tr>
      <w:tr w:rsidR="00330966" w:rsidRPr="00EA7984" w:rsidTr="00891976">
        <w:trPr>
          <w:cantSplit/>
        </w:trPr>
        <w:tc>
          <w:tcPr>
            <w:tcW w:w="914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3300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Формы существования русского национального языка</w:t>
            </w:r>
          </w:p>
        </w:tc>
        <w:tc>
          <w:tcPr>
            <w:tcW w:w="856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Литературный язык, просторечие, народные говоры, профессиональные разновидности, жаргон, арго. Роль литературного языка в обществе</w:t>
            </w:r>
          </w:p>
        </w:tc>
        <w:tc>
          <w:tcPr>
            <w:tcW w:w="4961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Различать и характеризовать основные признаки литературного языка, просторечия, народных говоров, профессиональных разновидностей, жаргона, арго. Выявлять особенности литературного языка в отличие от других форм существования русского литературного языка. Характеризовать роль русского литературного языка в обществе. Анализировать и оценивать текст (устный и письменный) с точки зрения уместности использования диалектной лексики, профессионализмов (с опорой на толковые словари, диалектные словари, «Толковый словарь живого великорусского языка» В. И. Даля), с точки зрения этичности употребления просторечных слов и выражений, жаргона. Использовать знания о формах существования русского национального языка в речевой практике</w:t>
            </w:r>
          </w:p>
        </w:tc>
      </w:tr>
      <w:tr w:rsidR="00EA7984" w:rsidRPr="00AB7439" w:rsidTr="004439D5">
        <w:trPr>
          <w:cantSplit/>
        </w:trPr>
        <w:tc>
          <w:tcPr>
            <w:tcW w:w="4214" w:type="dxa"/>
            <w:gridSpan w:val="2"/>
          </w:tcPr>
          <w:p w:rsidR="00EA7984" w:rsidRPr="00AB7439" w:rsidRDefault="00EA7984" w:rsidP="00EA7984">
            <w:pPr>
              <w:pStyle w:val="23"/>
              <w:shd w:val="clear" w:color="auto" w:fill="auto"/>
              <w:spacing w:before="0" w:after="120" w:line="260" w:lineRule="exact"/>
              <w:jc w:val="left"/>
            </w:pPr>
            <w:r>
              <w:t>Итого по разделу</w:t>
            </w:r>
            <w:r>
              <w:rPr>
                <w:rStyle w:val="2a"/>
              </w:rPr>
              <w:t xml:space="preserve"> </w:t>
            </w:r>
          </w:p>
          <w:p w:rsidR="00EA7984" w:rsidRPr="00AB7439" w:rsidRDefault="00EA7984" w:rsidP="00EA79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EA7984" w:rsidRPr="00AB7439" w:rsidRDefault="00EA7984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EA7984" w:rsidRPr="00AB7439" w:rsidRDefault="00EA7984" w:rsidP="00891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EA7984" w:rsidRPr="00AB7439" w:rsidRDefault="00EA7984" w:rsidP="00891976">
            <w:pPr>
              <w:rPr>
                <w:rFonts w:ascii="Times New Roman" w:hAnsi="Times New Roman" w:cs="Times New Roman"/>
              </w:rPr>
            </w:pPr>
          </w:p>
        </w:tc>
      </w:tr>
      <w:tr w:rsidR="00EA7984" w:rsidRPr="00AB7439" w:rsidTr="008720F2">
        <w:trPr>
          <w:cantSplit/>
        </w:trPr>
        <w:tc>
          <w:tcPr>
            <w:tcW w:w="15134" w:type="dxa"/>
            <w:gridSpan w:val="5"/>
          </w:tcPr>
          <w:p w:rsidR="00EA7984" w:rsidRPr="00AB7439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  <w:b/>
                <w:bCs/>
              </w:rPr>
              <w:t>Раздел 2. Язык и речь. Культура речи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EA7984">
              <w:rPr>
                <w:rFonts w:ascii="Times New Roman" w:hAnsi="Times New Roman" w:cs="Times New Roman"/>
                <w:b/>
                <w:bCs/>
              </w:rPr>
              <w:t>Система языка. Культура речи</w:t>
            </w:r>
          </w:p>
        </w:tc>
      </w:tr>
      <w:tr w:rsidR="00330966" w:rsidRPr="00EA7984" w:rsidTr="00891976">
        <w:trPr>
          <w:cantSplit/>
        </w:trPr>
        <w:tc>
          <w:tcPr>
            <w:tcW w:w="914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00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Система языка, её устройство, функционирование</w:t>
            </w:r>
          </w:p>
        </w:tc>
        <w:tc>
          <w:tcPr>
            <w:tcW w:w="856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Язык как система. Единицы и уровни языка, их связи и отношения (повторение, обобщение)</w:t>
            </w:r>
          </w:p>
        </w:tc>
        <w:tc>
          <w:tcPr>
            <w:tcW w:w="4961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Характеризовать единицы разных уровней языка в предъявленном тексте, приводить примеры взаимосвязи между ними</w:t>
            </w:r>
          </w:p>
        </w:tc>
      </w:tr>
      <w:tr w:rsidR="00330966" w:rsidRPr="00EA7984" w:rsidTr="00891976">
        <w:trPr>
          <w:cantSplit/>
        </w:trPr>
        <w:tc>
          <w:tcPr>
            <w:tcW w:w="914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00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Культура речи как раздел лингвистики</w:t>
            </w:r>
          </w:p>
        </w:tc>
        <w:tc>
          <w:tcPr>
            <w:tcW w:w="856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Основные аспекты культуры речи: нормативный, коммуникативный и этический</w:t>
            </w:r>
          </w:p>
        </w:tc>
        <w:tc>
          <w:tcPr>
            <w:tcW w:w="4961" w:type="dxa"/>
          </w:tcPr>
          <w:p w:rsidR="00330966" w:rsidRPr="00EA7984" w:rsidRDefault="00EA7984" w:rsidP="00EA7984">
            <w:pPr>
              <w:rPr>
                <w:rFonts w:ascii="Times New Roman" w:hAnsi="Times New Roman" w:cs="Times New Roman"/>
              </w:rPr>
            </w:pPr>
            <w:r w:rsidRPr="00EA7984">
              <w:rPr>
                <w:rFonts w:ascii="Times New Roman" w:hAnsi="Times New Roman" w:cs="Times New Roman"/>
              </w:rPr>
              <w:t>Характеризовать понятие культуры речи и соответствующий раздел лингвистики. Комментировать аспекты (компоненты) культуры речи, приводить соответствующие примеры</w:t>
            </w:r>
          </w:p>
        </w:tc>
      </w:tr>
      <w:tr w:rsidR="00330966" w:rsidRPr="003F6A55" w:rsidTr="00891976">
        <w:trPr>
          <w:cantSplit/>
        </w:trPr>
        <w:tc>
          <w:tcPr>
            <w:tcW w:w="914" w:type="dxa"/>
          </w:tcPr>
          <w:p w:rsidR="00330966" w:rsidRPr="003F6A55" w:rsidRDefault="00F7117F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3300" w:type="dxa"/>
          </w:tcPr>
          <w:p w:rsidR="00330966" w:rsidRPr="003F6A55" w:rsidRDefault="00F7117F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Языковая норма, её основные признаки и функции. Виды языковых норм</w:t>
            </w:r>
          </w:p>
        </w:tc>
        <w:tc>
          <w:tcPr>
            <w:tcW w:w="856" w:type="dxa"/>
          </w:tcPr>
          <w:p w:rsidR="00330966" w:rsidRPr="003F6A55" w:rsidRDefault="00F7117F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3F6A55" w:rsidRDefault="00F7117F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Понятие нормы литературного языка. Норма обязательная и допускающая выбор (общее представление). Орфоэпические (произносительные и акцентологические), лексические, словообразовательные, грамматические (морфологические и синтаксические) нормы (обзор, общее представление).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</w:t>
            </w:r>
          </w:p>
        </w:tc>
        <w:tc>
          <w:tcPr>
            <w:tcW w:w="4961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Различать виды норм русского литературного языка, приводить соответствующие примеры. Анализировать и характеризовать устный и письменный текст с точки зрения уместности, точности, ясности, выразительности речи, с точки зрения соблюдения этических норм. Использовать синонимические ресурсы русского языка для более точного выражения мысли и усиления выразительности речи. Осуществлять выбор наиболее точных языковых средств в соответствии со сферами и ситуациями речевого общения</w:t>
            </w:r>
          </w:p>
        </w:tc>
      </w:tr>
      <w:tr w:rsidR="00330966" w:rsidRPr="003F6A55" w:rsidTr="00891976">
        <w:trPr>
          <w:cantSplit/>
        </w:trPr>
        <w:tc>
          <w:tcPr>
            <w:tcW w:w="914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00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Качества хорошей речи</w:t>
            </w:r>
          </w:p>
        </w:tc>
        <w:tc>
          <w:tcPr>
            <w:tcW w:w="856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4961" w:type="dxa"/>
          </w:tcPr>
          <w:p w:rsidR="003F6A55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Анализировать и характеризовать устный и письменный текст с точки зрения уместности, точности, ясности, выразительности речи, с точки зрения соблюдения этических норм. Использовать синонимические ресурсы русского языка для более точного выражения мысли и усиления выразительности речи.</w:t>
            </w:r>
          </w:p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Осуществлять выбор наиболее точных языковых средств в соответствии со сферами и ситуациями речевого общения</w:t>
            </w:r>
          </w:p>
        </w:tc>
      </w:tr>
      <w:tr w:rsidR="00330966" w:rsidRPr="003F6A55" w:rsidTr="00891976">
        <w:trPr>
          <w:cantSplit/>
        </w:trPr>
        <w:tc>
          <w:tcPr>
            <w:tcW w:w="914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00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Основные виды словарей (обзор)</w:t>
            </w:r>
          </w:p>
        </w:tc>
        <w:tc>
          <w:tcPr>
            <w:tcW w:w="856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F6A55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Основные виды словарей. Толковый словарь.</w:t>
            </w:r>
          </w:p>
          <w:p w:rsidR="003F6A55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Словарь омонимов.</w:t>
            </w:r>
          </w:p>
          <w:p w:rsidR="003F6A55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Словарь иностранных слов. Словарь синонимов. Словарь антонимов. Словарь паронимов. Диалектный словарь. Фразеологический словарь. Словообразовательный словарь.</w:t>
            </w:r>
          </w:p>
          <w:p w:rsidR="003F6A55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Орфографический словарь. Орфоэпический словарь. Словарь грамматических трудностей.</w:t>
            </w:r>
          </w:p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Комплексный словарь</w:t>
            </w:r>
          </w:p>
        </w:tc>
        <w:tc>
          <w:tcPr>
            <w:tcW w:w="4961" w:type="dxa"/>
          </w:tcPr>
          <w:p w:rsidR="00330966" w:rsidRPr="003F6A55" w:rsidRDefault="003F6A55" w:rsidP="003F6A55">
            <w:pPr>
              <w:rPr>
                <w:rFonts w:ascii="Times New Roman" w:hAnsi="Times New Roman" w:cs="Times New Roman"/>
              </w:rPr>
            </w:pPr>
            <w:r w:rsidRPr="003F6A55">
              <w:rPr>
                <w:rFonts w:ascii="Times New Roman" w:hAnsi="Times New Roman" w:cs="Times New Roman"/>
              </w:rPr>
              <w:t>Характеризовать основные виды лингвистических словарей, их назначение. Комментировать строение словарной статьи основных словарей русского языка. Использовать основные лингвистические словари и справочники в учебной деятельности</w:t>
            </w:r>
          </w:p>
        </w:tc>
      </w:tr>
      <w:tr w:rsidR="003F6A55" w:rsidRPr="00AB7439" w:rsidTr="0064275F">
        <w:trPr>
          <w:cantSplit/>
        </w:trPr>
        <w:tc>
          <w:tcPr>
            <w:tcW w:w="4214" w:type="dxa"/>
            <w:gridSpan w:val="2"/>
          </w:tcPr>
          <w:p w:rsidR="003F6A55" w:rsidRPr="00AB7439" w:rsidRDefault="003F6A5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0C0964" w:rsidRPr="00AB7439" w:rsidRDefault="003F6A5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3F6A55" w:rsidRPr="00AB7439" w:rsidRDefault="003F6A55" w:rsidP="00891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F6A55" w:rsidRPr="00AB7439" w:rsidRDefault="003F6A55" w:rsidP="00891976">
            <w:pPr>
              <w:rPr>
                <w:rFonts w:ascii="Times New Roman" w:hAnsi="Times New Roman" w:cs="Times New Roman"/>
              </w:rPr>
            </w:pPr>
          </w:p>
        </w:tc>
      </w:tr>
      <w:tr w:rsidR="003F6A55" w:rsidRPr="00AB7439" w:rsidTr="002A132B">
        <w:trPr>
          <w:cantSplit/>
        </w:trPr>
        <w:tc>
          <w:tcPr>
            <w:tcW w:w="15134" w:type="dxa"/>
            <w:gridSpan w:val="5"/>
          </w:tcPr>
          <w:p w:rsidR="003F6A55" w:rsidRPr="000C0964" w:rsidRDefault="003F6A55" w:rsidP="00891976">
            <w:pPr>
              <w:rPr>
                <w:rFonts w:ascii="Times New Roman" w:hAnsi="Times New Roman" w:cs="Times New Roman"/>
              </w:rPr>
            </w:pPr>
            <w:r w:rsidRPr="000C0964">
              <w:rPr>
                <w:rStyle w:val="2a"/>
                <w:rFonts w:eastAsia="Microsoft Sans Serif"/>
                <w:sz w:val="24"/>
                <w:szCs w:val="24"/>
              </w:rPr>
              <w:t>Раздел 3. Язык и речь. Культура речи. Фонетика. Орфоэпия. Орфоэпические нормы</w:t>
            </w:r>
          </w:p>
        </w:tc>
      </w:tr>
      <w:tr w:rsidR="003F6A55" w:rsidRPr="000C0964" w:rsidTr="00891976">
        <w:trPr>
          <w:cantSplit/>
        </w:trPr>
        <w:tc>
          <w:tcPr>
            <w:tcW w:w="914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3300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Фонетика и орфоэпия как разделы лингвистики (повторение, обобщение). Изобразительно-выразительные средства фонетики (повторение, обобщение)</w:t>
            </w:r>
          </w:p>
        </w:tc>
        <w:tc>
          <w:tcPr>
            <w:tcW w:w="856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Фонетика и орфоэпия как разделы лингвистики. Основные понятия фонетики (повторение, обобщение). Фонетический анализ слова. Изобразительно-выразительные средства фонетики: ассонанс, аллитерация</w:t>
            </w:r>
          </w:p>
        </w:tc>
        <w:tc>
          <w:tcPr>
            <w:tcW w:w="4961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Выполнять фонетический анализ слова. Определять изобразительно-выразительные средства фонетики в тексте, характеризовать их стилистическую роль</w:t>
            </w:r>
          </w:p>
        </w:tc>
      </w:tr>
      <w:tr w:rsidR="003F6A55" w:rsidRPr="000C0964" w:rsidTr="00891976">
        <w:trPr>
          <w:cantSplit/>
        </w:trPr>
        <w:tc>
          <w:tcPr>
            <w:tcW w:w="914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300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Орфоэпические (произносительные и акцентологические) нормы</w:t>
            </w:r>
          </w:p>
        </w:tc>
        <w:tc>
          <w:tcPr>
            <w:tcW w:w="856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русском языке</w:t>
            </w:r>
          </w:p>
        </w:tc>
        <w:tc>
          <w:tcPr>
            <w:tcW w:w="4961" w:type="dxa"/>
          </w:tcPr>
          <w:p w:rsidR="003F6A55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 Оценивать и корректировать высказывания с точки зрения соблюдения основных произносительных и акцентологических норм современного русского литературного языка. Соблюдать основные произносительные и акцентологические нормы современного русского литературного языка. Использовать орфоэпический словарь</w:t>
            </w:r>
          </w:p>
        </w:tc>
      </w:tr>
      <w:tr w:rsidR="000C0964" w:rsidRPr="000C0964" w:rsidTr="00936A6D">
        <w:trPr>
          <w:cantSplit/>
        </w:trPr>
        <w:tc>
          <w:tcPr>
            <w:tcW w:w="4214" w:type="dxa"/>
            <w:gridSpan w:val="2"/>
          </w:tcPr>
          <w:p w:rsidR="000C0964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0C0964" w:rsidRPr="000C0964" w:rsidRDefault="000C0964" w:rsidP="000C0964">
            <w:pPr>
              <w:rPr>
                <w:rFonts w:ascii="Times New Roman" w:hAnsi="Times New Roman" w:cs="Times New Roman"/>
              </w:rPr>
            </w:pPr>
            <w:r w:rsidRPr="000C09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0C0964" w:rsidRPr="000C0964" w:rsidRDefault="000C0964" w:rsidP="000C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0C0964" w:rsidRPr="000C0964" w:rsidRDefault="000C0964" w:rsidP="000C0964">
            <w:pPr>
              <w:rPr>
                <w:rFonts w:ascii="Times New Roman" w:hAnsi="Times New Roman" w:cs="Times New Roman"/>
              </w:rPr>
            </w:pPr>
          </w:p>
        </w:tc>
      </w:tr>
      <w:tr w:rsidR="001452C0" w:rsidRPr="00AB7439" w:rsidTr="00427C31">
        <w:trPr>
          <w:cantSplit/>
        </w:trPr>
        <w:tc>
          <w:tcPr>
            <w:tcW w:w="15134" w:type="dxa"/>
            <w:gridSpan w:val="5"/>
          </w:tcPr>
          <w:p w:rsidR="001452C0" w:rsidRPr="00AB7439" w:rsidRDefault="001452C0" w:rsidP="00891976">
            <w:pPr>
              <w:rPr>
                <w:rFonts w:ascii="Times New Roman" w:hAnsi="Times New Roman" w:cs="Times New Roman"/>
              </w:rPr>
            </w:pPr>
            <w:r>
              <w:rPr>
                <w:rStyle w:val="2a"/>
                <w:rFonts w:eastAsia="Microsoft Sans Serif"/>
              </w:rPr>
              <w:t>Раздел 4. Язык и речь. Культура речи. Лексикология и фразеология. Лексические нормы</w:t>
            </w:r>
          </w:p>
        </w:tc>
      </w:tr>
      <w:tr w:rsidR="003F6A55" w:rsidRPr="009960F5" w:rsidTr="00891976">
        <w:trPr>
          <w:cantSplit/>
        </w:trPr>
        <w:tc>
          <w:tcPr>
            <w:tcW w:w="914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300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Лексикология и фразеология как разделы лингвистики (повторение, обобщение). Изобразительно-выразительные средства лексики (повторение, обобщение)</w:t>
            </w:r>
          </w:p>
        </w:tc>
        <w:tc>
          <w:tcPr>
            <w:tcW w:w="856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Лексикология и фразеология как разделы лингвистики. Основные понятия лексикологии и фразеологии.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</w:t>
            </w:r>
          </w:p>
        </w:tc>
        <w:tc>
          <w:tcPr>
            <w:tcW w:w="4961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Выполнять лексический анализ слова. Приводить примеры изобразительно - выразительных средств лексики. Анализировать и характеризовать текст с точки зрения использованных в нём изобразительно-выразительных средств лексики. Комментировать стилистическую роль использованных в тексте изобразительно-выразительных средств лексики. Использовать толковый словарь</w:t>
            </w:r>
          </w:p>
        </w:tc>
      </w:tr>
      <w:tr w:rsidR="003F6A55" w:rsidRPr="009960F5" w:rsidTr="00891976">
        <w:trPr>
          <w:cantSplit/>
        </w:trPr>
        <w:tc>
          <w:tcPr>
            <w:tcW w:w="914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300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856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Выбор слова в зависимости от его лексического значения. Многозначные слова и омонимы, их употребление. Синонимы, антонимы, паронимы и их употребление. Иноязычные слова и их употребление. Выбор слова в зависимости от его лексической сочетаемости. Речевая избыточность как нарушение лексической нормы (тавтология, плеоназм)</w:t>
            </w:r>
          </w:p>
        </w:tc>
        <w:tc>
          <w:tcPr>
            <w:tcW w:w="4961" w:type="dxa"/>
          </w:tcPr>
          <w:p w:rsidR="003F6A55" w:rsidRPr="009960F5" w:rsidRDefault="001452C0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Определять лексическое значение слова. Различать многозначные слова и омонимы, употреблять их в соответствии с лексическими значениями. Подбирать синонимы и антонимы к слову, строить синонимические ряды. Сравнивать слова, входящие в синонимическую/ антонимическую пару, синонимический ряд, характеризовать их значения. Выбирать нужное слово из ряда синонимов. Различать паронимы, определять их лексические значения. Употреблять синонимы, антонимы, паронимы в соответствии с их лексическими значениями. Употреблять слово с учётом его лексической сочетаемости. Употреблять иноязычные слова с учётом коммуникативной целесообразности. Анализировать, оценивать и корректировать высказывания (в том числе собственные) с точки зрения соблюдения лексических норм современного русского литературного языка. Анализировать текст с точки зрения речевой избыточности. Корректировать текст с целью устранения плеоназма и тавтологии. Использовать толковый словарь, словарь омонимов, словарь иностранных слов, словарь синонимов, словарь антонимов, словарь паронимов</w:t>
            </w:r>
          </w:p>
        </w:tc>
      </w:tr>
      <w:tr w:rsidR="003F6A55" w:rsidRPr="009960F5" w:rsidTr="00891976">
        <w:trPr>
          <w:cantSplit/>
        </w:trPr>
        <w:tc>
          <w:tcPr>
            <w:tcW w:w="914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3300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Функционально-стилистическая окраска слова</w:t>
            </w:r>
          </w:p>
        </w:tc>
        <w:tc>
          <w:tcPr>
            <w:tcW w:w="856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Функционально-</w:t>
            </w:r>
            <w:r w:rsidRPr="009960F5">
              <w:rPr>
                <w:rFonts w:ascii="Times New Roman" w:hAnsi="Times New Roman" w:cs="Times New Roman"/>
              </w:rPr>
              <w:softHyphen/>
              <w:t>стилистическая окраска слова. Лексика общеупотребительная, разговорная и книжная; особенности использования. Особенности употребления просторечных, жаргонных и диалектных слов</w:t>
            </w:r>
          </w:p>
        </w:tc>
        <w:tc>
          <w:tcPr>
            <w:tcW w:w="4961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Различать слова, соответствующие нормам литературного языка (стилистически нейтральные, книжные, разговорные), и слова, не соответствующие нормам литературного словоупотребления (просторечные слова, диалектизмы, жаргонизмы). Характеризовать слово с точки зрения функционально-</w:t>
            </w:r>
            <w:r w:rsidRPr="009960F5">
              <w:rPr>
                <w:rFonts w:ascii="Times New Roman" w:hAnsi="Times New Roman" w:cs="Times New Roman"/>
              </w:rPr>
              <w:softHyphen/>
              <w:t>стилистической окраски. Анализировать, оценивать и корректировать высказывания с точки зрения использования книжных и разговорных, просторечных слов, диалектизмов и жаргонизмов. Употреблять функционально-стилистически окрашенные слова с учётом речевой ситуации. Использовать толковый словарь, диалектные словари, «Толковый словарь живого великорусского языка» В.И. Даля</w:t>
            </w:r>
          </w:p>
        </w:tc>
      </w:tr>
      <w:tr w:rsidR="003F6A55" w:rsidRPr="009960F5" w:rsidTr="00891976">
        <w:trPr>
          <w:cantSplit/>
        </w:trPr>
        <w:tc>
          <w:tcPr>
            <w:tcW w:w="914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300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Экспрессивно-стилистическая окраска слова</w:t>
            </w:r>
          </w:p>
        </w:tc>
        <w:tc>
          <w:tcPr>
            <w:tcW w:w="856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Нейтральная, высокая, сниженная лексика. Эмоционально-оценочная окраска слова (неодобрительное, ласкательное, шутливое и другое). Уместность использования эмоционально</w:t>
            </w:r>
            <w:r w:rsidRPr="009960F5">
              <w:rPr>
                <w:rFonts w:ascii="Times New Roman" w:hAnsi="Times New Roman" w:cs="Times New Roman"/>
              </w:rPr>
              <w:softHyphen/>
              <w:t>-оценочной лексики</w:t>
            </w:r>
          </w:p>
        </w:tc>
        <w:tc>
          <w:tcPr>
            <w:tcW w:w="4961" w:type="dxa"/>
          </w:tcPr>
          <w:p w:rsidR="009960F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Различать устаревшую и новую лексику, высокие (торжественные) и сниженные слова и словосочетания. Анализировать устный и письменный текст с точки зрения уместности использования в нём высокой и сниженной лексики; эмоционально-</w:t>
            </w:r>
            <w:r w:rsidRPr="009960F5">
              <w:rPr>
                <w:rFonts w:ascii="Times New Roman" w:hAnsi="Times New Roman" w:cs="Times New Roman"/>
              </w:rPr>
              <w:softHyphen/>
              <w:t>оценочных слов.</w:t>
            </w:r>
          </w:p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Употреблять экспрессивно- стилистическую, эмоционально-оценочную лексику с учётом речевой ситуации. Использовать толковый словарь</w:t>
            </w:r>
          </w:p>
        </w:tc>
      </w:tr>
      <w:tr w:rsidR="003F6A55" w:rsidRPr="009960F5" w:rsidTr="00891976">
        <w:trPr>
          <w:cantSplit/>
        </w:trPr>
        <w:tc>
          <w:tcPr>
            <w:tcW w:w="914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3300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Фразеология русского языка (повторение, обобщение). Крылатые слова</w:t>
            </w:r>
          </w:p>
        </w:tc>
        <w:tc>
          <w:tcPr>
            <w:tcW w:w="856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Особенности употребления фразеологизмов и крылатых слов</w:t>
            </w:r>
          </w:p>
        </w:tc>
        <w:tc>
          <w:tcPr>
            <w:tcW w:w="4961" w:type="dxa"/>
          </w:tcPr>
          <w:p w:rsidR="003F6A5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Определять значения фразеологических оборотов и крылатых слов. Употреблять фразеологические обороты и крылатые слова с учётом речевой ситуации. Анализировать, оценивать и корректировать высказывания (в том числе собственные) с точки зрения соблюдения лексических норм современного русского литературного языка. Использовать фразеологический словарь, словарь крылатых слов</w:t>
            </w:r>
          </w:p>
        </w:tc>
      </w:tr>
      <w:tr w:rsidR="009960F5" w:rsidRPr="00AB7439" w:rsidTr="00F9547C">
        <w:trPr>
          <w:cantSplit/>
        </w:trPr>
        <w:tc>
          <w:tcPr>
            <w:tcW w:w="4214" w:type="dxa"/>
            <w:gridSpan w:val="2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разделу </w:t>
            </w:r>
          </w:p>
        </w:tc>
        <w:tc>
          <w:tcPr>
            <w:tcW w:w="856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</w:p>
        </w:tc>
      </w:tr>
      <w:tr w:rsidR="009960F5" w:rsidRPr="00AB7439" w:rsidTr="005B702F">
        <w:trPr>
          <w:cantSplit/>
        </w:trPr>
        <w:tc>
          <w:tcPr>
            <w:tcW w:w="15134" w:type="dxa"/>
            <w:gridSpan w:val="5"/>
          </w:tcPr>
          <w:p w:rsidR="009960F5" w:rsidRPr="009960F5" w:rsidRDefault="009960F5" w:rsidP="00891976">
            <w:pPr>
              <w:rPr>
                <w:rFonts w:ascii="Times New Roman" w:hAnsi="Times New Roman" w:cs="Times New Roman"/>
              </w:rPr>
            </w:pPr>
            <w:r w:rsidRPr="009960F5">
              <w:rPr>
                <w:rStyle w:val="2a"/>
                <w:rFonts w:eastAsia="Microsoft Sans Serif"/>
                <w:sz w:val="24"/>
                <w:szCs w:val="24"/>
              </w:rPr>
              <w:t xml:space="preserve">Раздел 5. Язык и речь. Культура речи. </w:t>
            </w:r>
            <w:proofErr w:type="spellStart"/>
            <w:r w:rsidRPr="009960F5">
              <w:rPr>
                <w:rStyle w:val="2a"/>
                <w:rFonts w:eastAsia="Microsoft Sans Serif"/>
                <w:sz w:val="24"/>
                <w:szCs w:val="24"/>
              </w:rPr>
              <w:t>Морфемика</w:t>
            </w:r>
            <w:proofErr w:type="spellEnd"/>
            <w:r w:rsidRPr="009960F5">
              <w:rPr>
                <w:rStyle w:val="2a"/>
                <w:rFonts w:eastAsia="Microsoft Sans Serif"/>
                <w:sz w:val="24"/>
                <w:szCs w:val="24"/>
              </w:rPr>
              <w:t xml:space="preserve"> и словообразование. Словообразовательные нормы</w:t>
            </w:r>
          </w:p>
        </w:tc>
      </w:tr>
      <w:tr w:rsidR="001452C0" w:rsidRPr="009960F5" w:rsidTr="00891976">
        <w:trPr>
          <w:cantSplit/>
        </w:trPr>
        <w:tc>
          <w:tcPr>
            <w:tcW w:w="914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300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proofErr w:type="spellStart"/>
            <w:r w:rsidRPr="009960F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9960F5">
              <w:rPr>
                <w:rFonts w:ascii="Times New Roman" w:hAnsi="Times New Roman" w:cs="Times New Roman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856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9960F5" w:rsidRPr="009960F5" w:rsidRDefault="009960F5" w:rsidP="009960F5">
            <w:pPr>
              <w:rPr>
                <w:rFonts w:ascii="Times New Roman" w:hAnsi="Times New Roman" w:cs="Times New Roman"/>
              </w:rPr>
            </w:pPr>
            <w:proofErr w:type="spellStart"/>
            <w:r w:rsidRPr="009960F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9960F5">
              <w:rPr>
                <w:rFonts w:ascii="Times New Roman" w:hAnsi="Times New Roman" w:cs="Times New Roman"/>
              </w:rPr>
              <w:t xml:space="preserve"> и</w:t>
            </w:r>
          </w:p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 xml:space="preserve">словообразование как разделы лингвистики. Основные понятия </w:t>
            </w:r>
            <w:proofErr w:type="spellStart"/>
            <w:r w:rsidRPr="009960F5">
              <w:rPr>
                <w:rFonts w:ascii="Times New Roman" w:hAnsi="Times New Roman" w:cs="Times New Roman"/>
              </w:rPr>
              <w:t>морфемики</w:t>
            </w:r>
            <w:proofErr w:type="spellEnd"/>
            <w:r w:rsidRPr="009960F5">
              <w:rPr>
                <w:rFonts w:ascii="Times New Roman" w:hAnsi="Times New Roman" w:cs="Times New Roman"/>
              </w:rPr>
              <w:t xml:space="preserve"> и словообразования (повторение, обобщение). Морфемный и словообразовательный анализ слова</w:t>
            </w:r>
          </w:p>
        </w:tc>
        <w:tc>
          <w:tcPr>
            <w:tcW w:w="4961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Выполнять морфемный и словообразовательный анализ слова</w:t>
            </w:r>
          </w:p>
        </w:tc>
      </w:tr>
      <w:tr w:rsidR="001452C0" w:rsidRPr="009960F5" w:rsidTr="00891976">
        <w:trPr>
          <w:cantSplit/>
        </w:trPr>
        <w:tc>
          <w:tcPr>
            <w:tcW w:w="914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300" w:type="dxa"/>
          </w:tcPr>
          <w:p w:rsidR="009960F5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Словообразовательные</w:t>
            </w:r>
          </w:p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нормы</w:t>
            </w:r>
          </w:p>
        </w:tc>
        <w:tc>
          <w:tcPr>
            <w:tcW w:w="856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Словообразовательные трудности (обзор). Аббревиатуры инициальные, слоговые, состоящие из сочетания начальной части слова с целым словом и другие. Род и склонение аббревиатур</w:t>
            </w:r>
          </w:p>
        </w:tc>
        <w:tc>
          <w:tcPr>
            <w:tcW w:w="4961" w:type="dxa"/>
          </w:tcPr>
          <w:p w:rsidR="001452C0" w:rsidRPr="009960F5" w:rsidRDefault="009960F5" w:rsidP="009960F5">
            <w:pPr>
              <w:rPr>
                <w:rFonts w:ascii="Times New Roman" w:hAnsi="Times New Roman" w:cs="Times New Roman"/>
              </w:rPr>
            </w:pPr>
            <w:r w:rsidRPr="009960F5">
              <w:rPr>
                <w:rFonts w:ascii="Times New Roman" w:hAnsi="Times New Roman" w:cs="Times New Roman"/>
              </w:rPr>
              <w:t>Анализировать и характеризовать высказывания (в том числе собственные) с точки зрения особенностей употребления аббревиатур. Соблюдать нормы употребления аббревиатур. Использовать школьный словообразовательный словарь</w:t>
            </w:r>
          </w:p>
        </w:tc>
      </w:tr>
      <w:tr w:rsidR="009960F5" w:rsidRPr="00AB7439" w:rsidTr="00F73EAD">
        <w:trPr>
          <w:cantSplit/>
        </w:trPr>
        <w:tc>
          <w:tcPr>
            <w:tcW w:w="4214" w:type="dxa"/>
            <w:gridSpan w:val="2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9960F5" w:rsidRPr="00AB7439" w:rsidRDefault="009960F5" w:rsidP="00891976">
            <w:pPr>
              <w:rPr>
                <w:rFonts w:ascii="Times New Roman" w:hAnsi="Times New Roman" w:cs="Times New Roman"/>
              </w:rPr>
            </w:pPr>
          </w:p>
        </w:tc>
      </w:tr>
      <w:tr w:rsidR="009960F5" w:rsidRPr="00AB7439" w:rsidTr="00F64382">
        <w:trPr>
          <w:cantSplit/>
        </w:trPr>
        <w:tc>
          <w:tcPr>
            <w:tcW w:w="15134" w:type="dxa"/>
            <w:gridSpan w:val="5"/>
          </w:tcPr>
          <w:p w:rsidR="009960F5" w:rsidRPr="009960F5" w:rsidRDefault="009960F5" w:rsidP="00891976">
            <w:pPr>
              <w:rPr>
                <w:rFonts w:ascii="Times New Roman" w:hAnsi="Times New Roman" w:cs="Times New Roman"/>
              </w:rPr>
            </w:pPr>
            <w:r w:rsidRPr="009960F5">
              <w:rPr>
                <w:rStyle w:val="26"/>
                <w:rFonts w:eastAsia="Microsoft Sans Serif"/>
                <w:sz w:val="24"/>
                <w:szCs w:val="24"/>
              </w:rPr>
              <w:t>Раздел 6. Язык и речь. Культура речи. Морфология. Морфологические нормы</w:t>
            </w:r>
          </w:p>
        </w:tc>
      </w:tr>
      <w:tr w:rsidR="001452C0" w:rsidRPr="00C45B95" w:rsidTr="00891976">
        <w:trPr>
          <w:cantSplit/>
        </w:trPr>
        <w:tc>
          <w:tcPr>
            <w:tcW w:w="914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300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Морфология как раздел лингвистики (повторение, обобщение)</w:t>
            </w:r>
          </w:p>
        </w:tc>
        <w:tc>
          <w:tcPr>
            <w:tcW w:w="856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Основные понятия морфологии как раздела лингвистики. Морфологический анализ слова. Особенности употребления в тексте слов разных частей речи</w:t>
            </w:r>
          </w:p>
        </w:tc>
        <w:tc>
          <w:tcPr>
            <w:tcW w:w="4961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Выполнять морфологический анализ слова. Характеризовать особенности употребления в тексте слов разных частей речи, комментировать их стилистические функции</w:t>
            </w:r>
          </w:p>
        </w:tc>
      </w:tr>
      <w:tr w:rsidR="001452C0" w:rsidRPr="00C45B95" w:rsidTr="00891976">
        <w:trPr>
          <w:cantSplit/>
        </w:trPr>
        <w:tc>
          <w:tcPr>
            <w:tcW w:w="914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lastRenderedPageBreak/>
              <w:t>6.2</w:t>
            </w:r>
          </w:p>
        </w:tc>
        <w:tc>
          <w:tcPr>
            <w:tcW w:w="3300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856" w:type="dxa"/>
          </w:tcPr>
          <w:p w:rsidR="001452C0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9960F5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Морфологические нормы современного русского литературного языка (общее представление).</w:t>
            </w:r>
          </w:p>
          <w:p w:rsidR="00C45B95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Основные нормы образования и употребления форм имён существительных (формы</w:t>
            </w:r>
            <w:r w:rsidR="00C45B95" w:rsidRPr="00C45B95">
              <w:rPr>
                <w:rFonts w:ascii="Times New Roman" w:hAnsi="Times New Roman" w:cs="Times New Roman"/>
              </w:rPr>
              <w:t xml:space="preserve"> именительного падежа множественного числа; родительного падежа единственного и множественного числа; род иноязычных слов). Основные нормы образования и употребления форм качественных имён прилагательных (формы простой и составной сравнительной и превосходной степеней сравнения; краткая форма)</w:t>
            </w:r>
          </w:p>
          <w:p w:rsidR="00C45B95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Основные нормы образования и употребления падежных форм количественных, порядковых и собирательных числительных Нормы склонения и употребления личных местоимений и возвратного местоимения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себя</w:t>
            </w:r>
            <w:r w:rsidRPr="00C45B95">
              <w:rPr>
                <w:rFonts w:ascii="Times New Roman" w:hAnsi="Times New Roman" w:cs="Times New Roman"/>
              </w:rPr>
              <w:t>.</w:t>
            </w:r>
          </w:p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Основные нормы образования и употребления некоторых личных форм глагола (типа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победить, убедить, выздороветь</w:t>
            </w:r>
            <w:r w:rsidRPr="00C45B95">
              <w:rPr>
                <w:rFonts w:ascii="Times New Roman" w:hAnsi="Times New Roman" w:cs="Times New Roman"/>
              </w:rPr>
              <w:t>), возвратных и невозвратных глаголов; образования некоторых глагольных форм: форм прошедшего времени глаголов с суффиксом -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ну-</w:t>
            </w:r>
            <w:r w:rsidRPr="00C45B95">
              <w:rPr>
                <w:rFonts w:ascii="Times New Roman" w:hAnsi="Times New Roman" w:cs="Times New Roman"/>
              </w:rPr>
              <w:t>, форм повелительного наклонения</w:t>
            </w:r>
          </w:p>
        </w:tc>
        <w:tc>
          <w:tcPr>
            <w:tcW w:w="4961" w:type="dxa"/>
          </w:tcPr>
          <w:p w:rsidR="00C45B95" w:rsidRPr="00C45B95" w:rsidRDefault="009960F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Анализировать и характеризовать особенности образования и употребления форм имён существительных. Оценивать и корректировать высказывания (в том числе собственные) с точки зрения соблюдения морфологических</w:t>
            </w:r>
            <w:r w:rsidR="00C45B95" w:rsidRPr="00C45B95">
              <w:rPr>
                <w:rFonts w:ascii="Times New Roman" w:hAnsi="Times New Roman" w:cs="Times New Roman"/>
              </w:rPr>
              <w:t xml:space="preserve"> норм. Соблюдать основные нормы употребления имён существительных. Использовать словари грамматических трудностей, справочники</w:t>
            </w:r>
            <w:r w:rsidR="00C45B95">
              <w:rPr>
                <w:rFonts w:ascii="Times New Roman" w:hAnsi="Times New Roman" w:cs="Times New Roman"/>
              </w:rPr>
              <w:t>.</w:t>
            </w:r>
            <w:r w:rsidR="00C45B95" w:rsidRPr="00C45B95">
              <w:rPr>
                <w:rFonts w:ascii="Times New Roman" w:hAnsi="Times New Roman" w:cs="Times New Roman"/>
              </w:rPr>
              <w:t xml:space="preserve"> Анализировать и характеризовать особенности образования и употребления форм степеней сравнения, краткой формы имени прилагательного. Оценивать и корректировать высказывания (в том числе собственные) с точки зрения соблюдения морфологических норм. Соблюдать основные нормы употребления имён прилагательных. Использовать словари грамматических трудностей, справочники. Анализировать и характеризовать образование и употребление падежных форм количественных, порядковых и собирательных числительных. Оценивать и корректировать высказывания (в том числе собственные) с точки зрения соблюдения морфологических норм. Употреблять имена числительные в соответствии с нормами современного русского литературного языка. Использовать словари грамматических трудностей, справочники.</w:t>
            </w:r>
          </w:p>
          <w:p w:rsidR="00C45B95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Анализировать и характеризовать особенности употребления формы 3-го лица личных местоимений, возвратного местоимения себя. Оценивать и корректировать высказывания (в том числе собственные) с точки зрения соблюдения морфологических норм. Употреблять личные местоимения и возвратное местоимение в соответствии с нормами современного русского литературного языка. Использовать словари грамматических трудностей, справочники.</w:t>
            </w:r>
          </w:p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Анализировать и характеризовать особенности образования и употребления некоторых личных форм глагола, возвратных и невозвратных глаголов (в рамках изученного). Оценивать и корректировать высказывания (в том числе собственные) с точки зрения соблюдения морфологических норм. Соблюдать основные нормы употребления некоторых личных форм глагола, возвратных и невозвратных глаголов в соответствии с нормами современного русского литературного языка (в рамках изученного). Использовать словари грамматических трудностей, справочники</w:t>
            </w:r>
          </w:p>
        </w:tc>
      </w:tr>
      <w:tr w:rsidR="00C45B95" w:rsidRPr="00AB7439" w:rsidTr="006C5F57">
        <w:trPr>
          <w:cantSplit/>
        </w:trPr>
        <w:tc>
          <w:tcPr>
            <w:tcW w:w="4214" w:type="dxa"/>
            <w:gridSpan w:val="2"/>
          </w:tcPr>
          <w:p w:rsidR="00C45B95" w:rsidRPr="00AB7439" w:rsidRDefault="00C45B9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856" w:type="dxa"/>
          </w:tcPr>
          <w:p w:rsidR="00C45B95" w:rsidRPr="00AB7439" w:rsidRDefault="00C45B95" w:rsidP="00891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C45B95" w:rsidRPr="00AB7439" w:rsidRDefault="00C45B95" w:rsidP="008919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45B95" w:rsidRPr="00AB7439" w:rsidRDefault="00C45B95" w:rsidP="00891976">
            <w:pPr>
              <w:rPr>
                <w:rFonts w:ascii="Times New Roman" w:hAnsi="Times New Roman" w:cs="Times New Roman"/>
              </w:rPr>
            </w:pPr>
          </w:p>
        </w:tc>
      </w:tr>
      <w:tr w:rsidR="00C45B95" w:rsidRPr="00AB7439" w:rsidTr="0033336C">
        <w:trPr>
          <w:cantSplit/>
        </w:trPr>
        <w:tc>
          <w:tcPr>
            <w:tcW w:w="15134" w:type="dxa"/>
            <w:gridSpan w:val="5"/>
          </w:tcPr>
          <w:p w:rsidR="00C45B95" w:rsidRPr="00C45B95" w:rsidRDefault="00C45B95" w:rsidP="00891976">
            <w:pPr>
              <w:rPr>
                <w:rFonts w:ascii="Times New Roman" w:hAnsi="Times New Roman" w:cs="Times New Roman"/>
              </w:rPr>
            </w:pPr>
            <w:r w:rsidRPr="00C45B95">
              <w:rPr>
                <w:rStyle w:val="26"/>
                <w:rFonts w:eastAsia="Microsoft Sans Serif"/>
                <w:sz w:val="24"/>
                <w:szCs w:val="24"/>
              </w:rPr>
              <w:t>Раздел 7. Язык и речь. Культура речи. Орфография. Основные правила орфографии</w:t>
            </w:r>
          </w:p>
        </w:tc>
      </w:tr>
      <w:tr w:rsidR="001452C0" w:rsidRPr="00C45B95" w:rsidTr="00891976">
        <w:trPr>
          <w:cantSplit/>
        </w:trPr>
        <w:tc>
          <w:tcPr>
            <w:tcW w:w="914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300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Орфография как раздел лингвистики (повторение, обобщение)</w:t>
            </w:r>
          </w:p>
        </w:tc>
        <w:tc>
          <w:tcPr>
            <w:tcW w:w="856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C45B95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Принципы и разделы русской орфографии.</w:t>
            </w:r>
          </w:p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Орфографический анализ слова.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</w:t>
            </w:r>
          </w:p>
        </w:tc>
        <w:tc>
          <w:tcPr>
            <w:tcW w:w="4961" w:type="dxa"/>
          </w:tcPr>
          <w:p w:rsidR="00C45B95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Иметь представление о принципах и разделах русской орфографии. Выполнять орфографический анализ слова.</w:t>
            </w:r>
          </w:p>
          <w:p w:rsidR="00C45B95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Применять орфографические правила в речевой практике. Использовать орфографические словари</w:t>
            </w:r>
          </w:p>
        </w:tc>
      </w:tr>
      <w:tr w:rsidR="001452C0" w:rsidRPr="00C45B95" w:rsidTr="007F6A2D">
        <w:trPr>
          <w:cantSplit/>
          <w:trHeight w:val="3107"/>
        </w:trPr>
        <w:tc>
          <w:tcPr>
            <w:tcW w:w="914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300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Правописание гласных и согласных в корне</w:t>
            </w:r>
          </w:p>
        </w:tc>
        <w:tc>
          <w:tcPr>
            <w:tcW w:w="856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Правила правописания слов с безударными проверяемыми, непроверяемыми, чередующимися гласными в корне. Правила правописания слов с проверяемыми и непроверяемыми звонкими и глухими, непроизносимыми, удвоенными согласными в корне</w:t>
            </w:r>
          </w:p>
        </w:tc>
        <w:tc>
          <w:tcPr>
            <w:tcW w:w="4961" w:type="dxa"/>
          </w:tcPr>
          <w:p w:rsidR="001452C0" w:rsidRPr="00C45B95" w:rsidRDefault="00C45B95" w:rsidP="00C45B95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Сравнивать слова с орфограммами в корне. Осуществлять выбор правила, регулирующего верное написание гласных и согласных в корне. Выполнять орфографический анализ слов с орфограммами в корне. Анализировать текст с точки зрения соблюдения в нём орфографических правил. Применять орфографические правила в речевой практике. Использовать орфографические словари</w:t>
            </w:r>
          </w:p>
        </w:tc>
      </w:tr>
      <w:tr w:rsidR="007F6A2D" w:rsidRPr="00B81563" w:rsidTr="007F6A2D">
        <w:tc>
          <w:tcPr>
            <w:tcW w:w="914" w:type="dxa"/>
          </w:tcPr>
          <w:p w:rsidR="007F6A2D" w:rsidRPr="00B81563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300" w:type="dxa"/>
          </w:tcPr>
          <w:p w:rsidR="007F6A2D" w:rsidRPr="00B81563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Употребление разделительных ъ и ь. Правописание приставок. Буквы ы - и после приставок</w:t>
            </w:r>
          </w:p>
        </w:tc>
        <w:tc>
          <w:tcPr>
            <w:tcW w:w="856" w:type="dxa"/>
          </w:tcPr>
          <w:p w:rsidR="007F6A2D" w:rsidRPr="00B81563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F6A2D" w:rsidRPr="00C45B95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Правила правописания слов с разделительными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ъ</w:t>
            </w:r>
            <w:r w:rsidRPr="00C45B95">
              <w:rPr>
                <w:rFonts w:ascii="Times New Roman" w:hAnsi="Times New Roman" w:cs="Times New Roman"/>
              </w:rPr>
              <w:t xml:space="preserve"> 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ь</w:t>
            </w:r>
            <w:r w:rsidRPr="00C45B95">
              <w:rPr>
                <w:rFonts w:ascii="Times New Roman" w:hAnsi="Times New Roman" w:cs="Times New Roman"/>
              </w:rPr>
              <w:t xml:space="preserve"> Правила правописания слов с неизменяемыми приставками, приставками на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-з (-с)</w:t>
            </w:r>
            <w:r w:rsidRPr="00C45B95">
              <w:rPr>
                <w:rFonts w:ascii="Times New Roman" w:hAnsi="Times New Roman" w:cs="Times New Roman"/>
              </w:rPr>
              <w:t>, приставками пре-и при-.</w:t>
            </w:r>
          </w:p>
          <w:p w:rsidR="007F6A2D" w:rsidRPr="00B81563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Правила правописания слов с буквами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ы</w:t>
            </w:r>
            <w:r w:rsidRPr="00C45B95">
              <w:rPr>
                <w:rFonts w:ascii="Times New Roman" w:hAnsi="Times New Roman" w:cs="Times New Roman"/>
              </w:rPr>
              <w:t xml:space="preserve"> - и после приставок</w:t>
            </w:r>
          </w:p>
        </w:tc>
        <w:tc>
          <w:tcPr>
            <w:tcW w:w="4961" w:type="dxa"/>
          </w:tcPr>
          <w:p w:rsidR="007F6A2D" w:rsidRPr="00C45B95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Сравнивать слова с разделительными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ъ</w:t>
            </w:r>
            <w:r w:rsidRPr="00C45B95">
              <w:rPr>
                <w:rFonts w:ascii="Times New Roman" w:hAnsi="Times New Roman" w:cs="Times New Roman"/>
              </w:rPr>
              <w:t xml:space="preserve"> 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ь</w:t>
            </w:r>
            <w:r w:rsidRPr="00C45B95">
              <w:rPr>
                <w:rFonts w:ascii="Times New Roman" w:hAnsi="Times New Roman" w:cs="Times New Roman"/>
              </w:rPr>
              <w:t xml:space="preserve">. Осуществлять выбор правила, регулирующего написание слов с разделительными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ъ</w:t>
            </w:r>
            <w:r w:rsidRPr="00C45B95">
              <w:rPr>
                <w:rFonts w:ascii="Times New Roman" w:hAnsi="Times New Roman" w:cs="Times New Roman"/>
              </w:rPr>
              <w:t xml:space="preserve"> 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ь</w:t>
            </w:r>
            <w:r w:rsidRPr="00C45B95">
              <w:rPr>
                <w:rFonts w:ascii="Times New Roman" w:hAnsi="Times New Roman" w:cs="Times New Roman"/>
              </w:rPr>
              <w:t xml:space="preserve">. Выполнять орфографический анализ слов с разделительными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ъ</w:t>
            </w:r>
            <w:r w:rsidRPr="00C45B95">
              <w:rPr>
                <w:rFonts w:ascii="Times New Roman" w:hAnsi="Times New Roman" w:cs="Times New Roman"/>
              </w:rPr>
              <w:t xml:space="preserve"> и </w:t>
            </w:r>
            <w:r w:rsidRPr="00C45B95">
              <w:rPr>
                <w:rFonts w:ascii="Times New Roman" w:hAnsi="Times New Roman" w:cs="Times New Roman"/>
                <w:i/>
                <w:iCs/>
              </w:rPr>
              <w:t>ь</w:t>
            </w:r>
            <w:r w:rsidRPr="00C45B95">
              <w:rPr>
                <w:rFonts w:ascii="Times New Roman" w:hAnsi="Times New Roman" w:cs="Times New Roman"/>
              </w:rPr>
              <w:t>. Анализировать текст с точки зрения соблюдения в нём орфографических правил. Применять орфографические правила в речевой практике. Использовать орфографические словари.</w:t>
            </w:r>
          </w:p>
          <w:p w:rsidR="007F6A2D" w:rsidRPr="00C45B95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 xml:space="preserve">Сравнивать слова с неизменяемыми </w:t>
            </w:r>
            <w:r w:rsidRPr="00C45B95">
              <w:rPr>
                <w:rFonts w:ascii="Times New Roman" w:hAnsi="Times New Roman" w:cs="Times New Roman"/>
              </w:rPr>
              <w:lastRenderedPageBreak/>
              <w:t xml:space="preserve">приставками, приставками на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-з (-с)</w:t>
            </w:r>
            <w:r w:rsidRPr="00C45B95">
              <w:rPr>
                <w:rFonts w:ascii="Times New Roman" w:hAnsi="Times New Roman" w:cs="Times New Roman"/>
              </w:rPr>
              <w:t xml:space="preserve">, приставками пре- и при-, буквами ы - и после приставок. Осуществлять выбор правила, регулирующего написание слов с неизменяемыми приставками, приставками на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-з (-с),</w:t>
            </w:r>
            <w:r w:rsidRPr="00C45B95">
              <w:rPr>
                <w:rFonts w:ascii="Times New Roman" w:hAnsi="Times New Roman" w:cs="Times New Roman"/>
              </w:rPr>
              <w:t xml:space="preserve"> приставками пре- и при-, буквами ы - и после приставок. Выполнять орфографический анализ слов с неизменяемыми приставками, приставками на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-з (-с),</w:t>
            </w:r>
            <w:r w:rsidRPr="00C45B95">
              <w:rPr>
                <w:rFonts w:ascii="Times New Roman" w:hAnsi="Times New Roman" w:cs="Times New Roman"/>
              </w:rPr>
              <w:t xml:space="preserve"> приставками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пре</w:t>
            </w:r>
            <w:r w:rsidRPr="00C45B95">
              <w:rPr>
                <w:rFonts w:ascii="Times New Roman" w:hAnsi="Times New Roman" w:cs="Times New Roman"/>
              </w:rPr>
              <w:t xml:space="preserve">- и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при</w:t>
            </w:r>
            <w:r w:rsidRPr="00C45B95">
              <w:rPr>
                <w:rFonts w:ascii="Times New Roman" w:hAnsi="Times New Roman" w:cs="Times New Roman"/>
              </w:rPr>
              <w:t xml:space="preserve">-, буквами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ы</w:t>
            </w:r>
            <w:r w:rsidRPr="00C45B95">
              <w:rPr>
                <w:rFonts w:ascii="Times New Roman" w:hAnsi="Times New Roman" w:cs="Times New Roman"/>
              </w:rPr>
              <w:t xml:space="preserve"> - и после приставок.</w:t>
            </w:r>
          </w:p>
          <w:p w:rsidR="007F6A2D" w:rsidRPr="00C45B95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Анализировать текст с точки зрения соблюдения в нём орфографических правил.</w:t>
            </w:r>
          </w:p>
          <w:p w:rsidR="007F6A2D" w:rsidRPr="00C45B95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Применять орфографические правила в речевой практике.</w:t>
            </w:r>
          </w:p>
          <w:p w:rsidR="007F6A2D" w:rsidRPr="00B81563" w:rsidRDefault="007F6A2D" w:rsidP="007F6A2D">
            <w:pPr>
              <w:rPr>
                <w:rFonts w:ascii="Times New Roman" w:hAnsi="Times New Roman" w:cs="Times New Roman"/>
              </w:rPr>
            </w:pPr>
            <w:r w:rsidRPr="00C45B95">
              <w:rPr>
                <w:rFonts w:ascii="Times New Roman" w:hAnsi="Times New Roman" w:cs="Times New Roman"/>
              </w:rPr>
              <w:t>Использовать орфографические словари</w:t>
            </w:r>
          </w:p>
        </w:tc>
      </w:tr>
      <w:tr w:rsidR="007F6A2D" w:rsidRPr="007F6A2D" w:rsidTr="007F6A2D">
        <w:tc>
          <w:tcPr>
            <w:tcW w:w="914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lastRenderedPageBreak/>
              <w:t>7.4</w:t>
            </w:r>
          </w:p>
        </w:tc>
        <w:tc>
          <w:tcPr>
            <w:tcW w:w="3300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Правописание суффиксов</w:t>
            </w:r>
          </w:p>
        </w:tc>
        <w:tc>
          <w:tcPr>
            <w:tcW w:w="856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Правила правописания суффиксов имён существительных, имён прилагательных, глаголов, причастий, деепричастий, наречий</w:t>
            </w:r>
          </w:p>
        </w:tc>
        <w:tc>
          <w:tcPr>
            <w:tcW w:w="4961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Осуществлять выбор правила, регулирующего написание имён существительных, имён прилагательных, глаголов, причастий, деепричастий, наречий с орфограммой в суффиксах. Выполнять орфографический анализ имён существительных, имён прилагательных, глаголов, причастий, деепричастий, наречий с орфограммой в суффиксах. Анализировать текст с точки зрения соблюдения в нём орфографических правил. Применять орфографические правила в речевой практике. Использовать орфографические словари</w:t>
            </w:r>
          </w:p>
        </w:tc>
      </w:tr>
      <w:tr w:rsidR="007F6A2D" w:rsidRPr="007F6A2D" w:rsidTr="007F6A2D">
        <w:tc>
          <w:tcPr>
            <w:tcW w:w="914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300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в словах различных частей речи</w:t>
            </w:r>
          </w:p>
        </w:tc>
        <w:tc>
          <w:tcPr>
            <w:tcW w:w="856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Правила правописания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в именах существительных, именах прилагательных, глаголах, причастиях, наречиях</w:t>
            </w:r>
          </w:p>
        </w:tc>
        <w:tc>
          <w:tcPr>
            <w:tcW w:w="4961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Сравнивать имена существительные, имена прилагательные, глаголы, причастия, наречия с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в суффиксах.</w:t>
            </w:r>
          </w:p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Осуществлять выбор правила, регулирующего написание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в суффиксах имён существительных, имён </w:t>
            </w:r>
            <w:r w:rsidRPr="007F6A2D">
              <w:rPr>
                <w:rFonts w:ascii="Times New Roman" w:hAnsi="Times New Roman" w:cs="Times New Roman"/>
              </w:rPr>
              <w:lastRenderedPageBreak/>
              <w:t xml:space="preserve">прилагательных, глаголов, причастий, наречий. Выполнять орфографический анализ употреблённых в тексте имён существительных, имён прилагательных, глаголов, причастий, наречий с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6A2D"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 w:rsidRPr="007F6A2D">
              <w:rPr>
                <w:rFonts w:ascii="Times New Roman" w:hAnsi="Times New Roman" w:cs="Times New Roman"/>
              </w:rPr>
              <w:t xml:space="preserve"> в суффиксах. Анализировать текст с точки зрения соблюдения в нём орфографических правил. Применять орфографические правила в речевой практике. Использовать орфографические словари</w:t>
            </w:r>
          </w:p>
        </w:tc>
      </w:tr>
      <w:tr w:rsidR="007F6A2D" w:rsidRPr="007F6A2D" w:rsidTr="007F6A2D">
        <w:tc>
          <w:tcPr>
            <w:tcW w:w="914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lastRenderedPageBreak/>
              <w:t>7.6</w:t>
            </w:r>
          </w:p>
        </w:tc>
        <w:tc>
          <w:tcPr>
            <w:tcW w:w="3300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Правописание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не</w:t>
            </w:r>
            <w:r w:rsidRPr="007F6A2D">
              <w:rPr>
                <w:rFonts w:ascii="Times New Roman" w:hAnsi="Times New Roman" w:cs="Times New Roman"/>
              </w:rPr>
              <w:t xml:space="preserve"> и </w:t>
            </w:r>
            <w:r w:rsidRPr="007F6A2D">
              <w:rPr>
                <w:rFonts w:ascii="Times New Roman" w:hAnsi="Times New Roman" w:cs="Times New Roman"/>
                <w:i/>
                <w:iCs/>
              </w:rPr>
              <w:t>ни</w:t>
            </w:r>
          </w:p>
        </w:tc>
        <w:tc>
          <w:tcPr>
            <w:tcW w:w="856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Правила правописания слов с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не</w:t>
            </w:r>
            <w:r w:rsidR="003E45DC" w:rsidRPr="007F6A2D">
              <w:rPr>
                <w:rFonts w:ascii="Times New Roman" w:hAnsi="Times New Roman" w:cs="Times New Roman"/>
              </w:rPr>
              <w:t xml:space="preserve"> и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ни</w:t>
            </w:r>
            <w:r w:rsidR="003E45DC" w:rsidRPr="007F6A2D">
              <w:rPr>
                <w:rFonts w:ascii="Times New Roman" w:hAnsi="Times New Roman" w:cs="Times New Roman"/>
              </w:rPr>
              <w:t xml:space="preserve"> </w:t>
            </w:r>
            <w:r w:rsidRPr="007F6A2D">
              <w:rPr>
                <w:rFonts w:ascii="Times New Roman" w:hAnsi="Times New Roman" w:cs="Times New Roman"/>
              </w:rPr>
              <w:t>(не и ни в отрицательных и неопределённых местоимениях, наречиях при двойном отрицании, в восклицательных и вопросительных предложениях, устойчивых оборотах, сложноподчинённых предложениях с придаточными уступительными)</w:t>
            </w:r>
          </w:p>
        </w:tc>
        <w:tc>
          <w:tcPr>
            <w:tcW w:w="4961" w:type="dxa"/>
          </w:tcPr>
          <w:p w:rsidR="007F6A2D" w:rsidRPr="007F6A2D" w:rsidRDefault="007F6A2D" w:rsidP="007F6A2D">
            <w:pPr>
              <w:rPr>
                <w:rFonts w:ascii="Times New Roman" w:hAnsi="Times New Roman" w:cs="Times New Roman"/>
              </w:rPr>
            </w:pPr>
            <w:r w:rsidRPr="007F6A2D">
              <w:rPr>
                <w:rFonts w:ascii="Times New Roman" w:hAnsi="Times New Roman" w:cs="Times New Roman"/>
              </w:rPr>
              <w:t xml:space="preserve">Сравнивать примеры правописания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не</w:t>
            </w:r>
            <w:r w:rsidR="003E45DC" w:rsidRPr="007F6A2D">
              <w:rPr>
                <w:rFonts w:ascii="Times New Roman" w:hAnsi="Times New Roman" w:cs="Times New Roman"/>
              </w:rPr>
              <w:t xml:space="preserve"> и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ни</w:t>
            </w:r>
            <w:r w:rsidRPr="007F6A2D">
              <w:rPr>
                <w:rFonts w:ascii="Times New Roman" w:hAnsi="Times New Roman" w:cs="Times New Roman"/>
              </w:rPr>
              <w:t xml:space="preserve">. Разграничивать правила правописания не и ни. Осуществлять выбор правила, регулирующего верное написание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не</w:t>
            </w:r>
            <w:r w:rsidR="003E45DC" w:rsidRPr="007F6A2D">
              <w:rPr>
                <w:rFonts w:ascii="Times New Roman" w:hAnsi="Times New Roman" w:cs="Times New Roman"/>
              </w:rPr>
              <w:t xml:space="preserve"> и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ни</w:t>
            </w:r>
            <w:r w:rsidRPr="007F6A2D">
              <w:rPr>
                <w:rFonts w:ascii="Times New Roman" w:hAnsi="Times New Roman" w:cs="Times New Roman"/>
              </w:rPr>
              <w:t xml:space="preserve">. Выполнять орфографический анализ употреблённых в тексте примеров написания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не</w:t>
            </w:r>
            <w:r w:rsidR="003E45DC" w:rsidRPr="007F6A2D">
              <w:rPr>
                <w:rFonts w:ascii="Times New Roman" w:hAnsi="Times New Roman" w:cs="Times New Roman"/>
              </w:rPr>
              <w:t xml:space="preserve"> и </w:t>
            </w:r>
            <w:r w:rsidR="003E45DC" w:rsidRPr="007F6A2D">
              <w:rPr>
                <w:rFonts w:ascii="Times New Roman" w:hAnsi="Times New Roman" w:cs="Times New Roman"/>
                <w:i/>
                <w:iCs/>
              </w:rPr>
              <w:t>ни</w:t>
            </w:r>
            <w:r w:rsidRPr="007F6A2D">
              <w:rPr>
                <w:rFonts w:ascii="Times New Roman" w:hAnsi="Times New Roman" w:cs="Times New Roman"/>
              </w:rPr>
              <w:t>. Анализировать текст с точки зрения соблюдения орфографических правил. Применять орфографические правила в речевой практике. Использовать орфографические словари</w:t>
            </w:r>
          </w:p>
        </w:tc>
      </w:tr>
      <w:tr w:rsidR="007F6A2D" w:rsidRPr="003E45DC" w:rsidTr="007F6A2D">
        <w:tc>
          <w:tcPr>
            <w:tcW w:w="914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300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856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Правила правописания безударных окончаний имён существительных, имён прилагательных и глаголов</w:t>
            </w:r>
          </w:p>
        </w:tc>
        <w:tc>
          <w:tcPr>
            <w:tcW w:w="4961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Сравнивать имена существительные, имена прилагательные, глаголы с безударными окончаниями. Осуществлять выбор правила, регулирующего верное написание имён существительных, имён прилагательных, глаголов с безударными окончаниями. Выполнять орфографический анализ употреблённых в тексте имён существительных, имён прилагательных, глаголов с безударными окончаниями. Анализировать текст с точки зрения соблюдения в нём орфографических правил. Применять орфографические правила в речевой практике. Использовать орфографические словари</w:t>
            </w:r>
          </w:p>
        </w:tc>
      </w:tr>
      <w:tr w:rsidR="007F6A2D" w:rsidRPr="003E45DC" w:rsidTr="007F6A2D">
        <w:tc>
          <w:tcPr>
            <w:tcW w:w="914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lastRenderedPageBreak/>
              <w:t>7.8</w:t>
            </w:r>
          </w:p>
        </w:tc>
        <w:tc>
          <w:tcPr>
            <w:tcW w:w="3300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Слитное, дефисное и раздельное написание слов</w:t>
            </w:r>
          </w:p>
        </w:tc>
        <w:tc>
          <w:tcPr>
            <w:tcW w:w="856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Правила слитного, дефисного и раздельного написания сложных имён существительных, имён прилагательных, наречий, предлогов, союзов, частиц</w:t>
            </w:r>
          </w:p>
        </w:tc>
        <w:tc>
          <w:tcPr>
            <w:tcW w:w="4961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Сравнивать примеры слитного, дефисного и раздельного написания сложных имён существительных, имён прилагательных, наречий, предлогов, союзов, частиц. Осуществлять выбор правила, регулирующего слитное, дефисное и раздельное написание имён существительных, имён прилагательных, наречий, предлогов, союзов, частиц. Выполнять орфографический анализ примеров слитного, дефисного и раздельного написания употреблённых в тексте сложных имён существительных, имён прилагательных, наречий, предлогов, союзов, частиц. Анализировать текст с точки зрения соблюдения в нём орфографических правил. Применять орфографические правила. Использовать орфографические словари</w:t>
            </w:r>
          </w:p>
        </w:tc>
      </w:tr>
      <w:tr w:rsidR="003E45DC" w:rsidRPr="00B81563" w:rsidTr="00A63001">
        <w:tc>
          <w:tcPr>
            <w:tcW w:w="4214" w:type="dxa"/>
            <w:gridSpan w:val="2"/>
          </w:tcPr>
          <w:p w:rsidR="003E45DC" w:rsidRPr="00B81563" w:rsidRDefault="003E45DC" w:rsidP="007F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3E45DC" w:rsidRPr="00B81563" w:rsidRDefault="003E45DC" w:rsidP="007F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3" w:type="dxa"/>
          </w:tcPr>
          <w:p w:rsidR="003E45DC" w:rsidRPr="00B81563" w:rsidRDefault="003E45DC" w:rsidP="007F6A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E45DC" w:rsidRPr="00B81563" w:rsidRDefault="003E45DC" w:rsidP="007F6A2D">
            <w:pPr>
              <w:rPr>
                <w:rFonts w:ascii="Times New Roman" w:hAnsi="Times New Roman" w:cs="Times New Roman"/>
              </w:rPr>
            </w:pPr>
          </w:p>
        </w:tc>
      </w:tr>
      <w:tr w:rsidR="003E45DC" w:rsidRPr="00B81563" w:rsidTr="00DC5EC2">
        <w:tc>
          <w:tcPr>
            <w:tcW w:w="15134" w:type="dxa"/>
            <w:gridSpan w:val="5"/>
          </w:tcPr>
          <w:p w:rsidR="003E45DC" w:rsidRPr="00B81563" w:rsidRDefault="003E45DC" w:rsidP="007F6A2D">
            <w:pPr>
              <w:rPr>
                <w:rFonts w:ascii="Times New Roman" w:hAnsi="Times New Roman" w:cs="Times New Roman"/>
              </w:rPr>
            </w:pPr>
            <w:r>
              <w:rPr>
                <w:rStyle w:val="26"/>
                <w:rFonts w:eastAsia="Microsoft Sans Serif"/>
              </w:rPr>
              <w:t>Раздел 8. Речь. Речевое общение</w:t>
            </w:r>
          </w:p>
        </w:tc>
      </w:tr>
      <w:tr w:rsidR="007F6A2D" w:rsidRPr="003E45DC" w:rsidTr="007F6A2D">
        <w:tc>
          <w:tcPr>
            <w:tcW w:w="914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300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856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Виды речевой деятельности: чтение, аудирование, говорение, письмо. Основные особенности каждого вида речевой деятельности. Культура чтения, аудирования, говорения и письма</w:t>
            </w:r>
          </w:p>
        </w:tc>
        <w:tc>
          <w:tcPr>
            <w:tcW w:w="4961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 xml:space="preserve">Создавать устные монологические и диалогические высказывания различных типов и жанров. Употреблять языковые средства с учётом речевой ситуации (объём устных монологических высказываний - не менее 100 слов; объём диалогического высказывания - не менее 7-8 реплик). Выступать перед аудиторией с докладом; представлять реферат, исследовательский проект на лингвистическую и другие темы. Использовать образовательные информационно-коммуникационные инструменты и ресурсы для решения учебных задач. Использовать различные виды аудирования и чтения в соответствии с коммуникативной задачей, приёмы </w:t>
            </w:r>
            <w:r w:rsidRPr="003E45DC">
              <w:rPr>
                <w:rFonts w:ascii="Times New Roman" w:hAnsi="Times New Roman" w:cs="Times New Roman"/>
              </w:rPr>
              <w:lastRenderedPageBreak/>
              <w:t>информационно-</w:t>
            </w:r>
            <w:r w:rsidRPr="003E45DC">
              <w:rPr>
                <w:rFonts w:ascii="Times New Roman" w:hAnsi="Times New Roman" w:cs="Times New Roman"/>
              </w:rPr>
              <w:softHyphen/>
              <w:t>смысловой переработки прочитанных и прослушанных текстов, включая гипертекст, графику, инфографику и другие (объём текста для чтения - 450-500 слов; объём прослушанного или прочитанного текста для пересказа от 250 до 300 слов); объём сочинения - не менее 150 сл</w:t>
            </w:r>
          </w:p>
        </w:tc>
      </w:tr>
      <w:tr w:rsidR="007F6A2D" w:rsidRPr="003E45DC" w:rsidTr="007F6A2D">
        <w:tc>
          <w:tcPr>
            <w:tcW w:w="914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lastRenderedPageBreak/>
              <w:t>8.2</w:t>
            </w:r>
          </w:p>
        </w:tc>
        <w:tc>
          <w:tcPr>
            <w:tcW w:w="3300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856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Общение как одна из главных потребностей человека. Роль общения в жизни человека. Виды речевого общения: официальное и неофициальное.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  <w:tc>
          <w:tcPr>
            <w:tcW w:w="4961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Иметь представление о нормах речевого поведения в официальных и неофициальных ситуациях общения. Учитывать в процессе речевого общения речевую ситуацию. Выбирать речевую тактику и языковые средства с учётом речевой ситуации. Анализировать и оценивать речевые высказывания с точки зрения их соответствия ситуации общения, успешности в достижении прогнозируемого результата</w:t>
            </w:r>
          </w:p>
        </w:tc>
      </w:tr>
      <w:tr w:rsidR="007F6A2D" w:rsidRPr="003E45DC" w:rsidTr="007F6A2D">
        <w:tc>
          <w:tcPr>
            <w:tcW w:w="914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300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Речевой этикет</w:t>
            </w:r>
          </w:p>
        </w:tc>
        <w:tc>
          <w:tcPr>
            <w:tcW w:w="856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/неофициального общения, статусу адресанта/ адресата и другому</w:t>
            </w:r>
          </w:p>
        </w:tc>
        <w:tc>
          <w:tcPr>
            <w:tcW w:w="4961" w:type="dxa"/>
          </w:tcPr>
          <w:p w:rsidR="007F6A2D" w:rsidRPr="003E45DC" w:rsidRDefault="003E45DC" w:rsidP="003E45DC">
            <w:pPr>
              <w:rPr>
                <w:rFonts w:ascii="Times New Roman" w:hAnsi="Times New Roman" w:cs="Times New Roman"/>
              </w:rPr>
            </w:pPr>
            <w:r w:rsidRPr="003E45DC">
              <w:rPr>
                <w:rFonts w:ascii="Times New Roman" w:hAnsi="Times New Roman" w:cs="Times New Roman"/>
              </w:rPr>
              <w:t>Характеризовать нормы речевого этикета применительно к различным ситуациям официального / неофициального общения, статусу адресанта / адресата и другому.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</w:t>
            </w:r>
            <w:r w:rsidRPr="003E45DC">
              <w:rPr>
                <w:rFonts w:ascii="Times New Roman" w:hAnsi="Times New Roman" w:cs="Times New Roman"/>
              </w:rPr>
              <w:softHyphen/>
              <w:t xml:space="preserve"> коммуникации</w:t>
            </w:r>
          </w:p>
        </w:tc>
      </w:tr>
      <w:tr w:rsidR="007F6A2D" w:rsidRPr="00650F15" w:rsidTr="007F6A2D">
        <w:tc>
          <w:tcPr>
            <w:tcW w:w="914" w:type="dxa"/>
          </w:tcPr>
          <w:p w:rsidR="007F6A2D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3300" w:type="dxa"/>
          </w:tcPr>
          <w:p w:rsidR="007F6A2D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Публичное выступление</w:t>
            </w:r>
          </w:p>
        </w:tc>
        <w:tc>
          <w:tcPr>
            <w:tcW w:w="856" w:type="dxa"/>
          </w:tcPr>
          <w:p w:rsidR="007F6A2D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Публичное выступление и его особенности.</w:t>
            </w:r>
          </w:p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Тема, цель, основной тезис (основная мысль), план и композиция публичного выступления.</w:t>
            </w:r>
          </w:p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Виды аргументации.</w:t>
            </w:r>
          </w:p>
          <w:p w:rsidR="007F6A2D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  <w:tc>
          <w:tcPr>
            <w:tcW w:w="4961" w:type="dxa"/>
          </w:tcPr>
          <w:p w:rsidR="007F6A2D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Различать основные виды публичной речи по их основной цели. Анализировать образцы публичной речи с точки зрения её композиции, аргументации, языкового оформления, достижения поставленных коммуникативных задач. Выступать перед аудиторией сверстников с небольшой информационной, убеждающей речью</w:t>
            </w:r>
          </w:p>
        </w:tc>
      </w:tr>
      <w:tr w:rsidR="003E45DC" w:rsidRPr="00650F15" w:rsidTr="000966EA">
        <w:tc>
          <w:tcPr>
            <w:tcW w:w="4214" w:type="dxa"/>
            <w:gridSpan w:val="2"/>
          </w:tcPr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E45DC" w:rsidRPr="00650F15" w:rsidRDefault="003E45DC" w:rsidP="00650F15">
            <w:pPr>
              <w:rPr>
                <w:rFonts w:ascii="Times New Roman" w:hAnsi="Times New Roman" w:cs="Times New Roman"/>
              </w:rPr>
            </w:pPr>
          </w:p>
        </w:tc>
      </w:tr>
      <w:tr w:rsidR="00650F15" w:rsidRPr="00B81563" w:rsidTr="0063089E">
        <w:tc>
          <w:tcPr>
            <w:tcW w:w="15134" w:type="dxa"/>
            <w:gridSpan w:val="5"/>
          </w:tcPr>
          <w:p w:rsidR="00650F15" w:rsidRPr="00650F15" w:rsidRDefault="00650F15" w:rsidP="007F6A2D">
            <w:pPr>
              <w:rPr>
                <w:rFonts w:ascii="Times New Roman" w:hAnsi="Times New Roman" w:cs="Times New Roman"/>
              </w:rPr>
            </w:pPr>
            <w:r w:rsidRPr="00650F15">
              <w:rPr>
                <w:rStyle w:val="26"/>
                <w:rFonts w:eastAsia="Microsoft Sans Serif"/>
                <w:sz w:val="24"/>
                <w:szCs w:val="24"/>
              </w:rPr>
              <w:t>Раздел 9. Текст. Информационно-смысловая переработка текста</w:t>
            </w:r>
          </w:p>
        </w:tc>
      </w:tr>
      <w:tr w:rsidR="003E45DC" w:rsidRPr="00650F15" w:rsidTr="007F6A2D">
        <w:tc>
          <w:tcPr>
            <w:tcW w:w="914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lastRenderedPageBreak/>
              <w:t>9.1</w:t>
            </w:r>
          </w:p>
        </w:tc>
        <w:tc>
          <w:tcPr>
            <w:tcW w:w="3300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Текст, его основные признаки (повторение, обобщение)</w:t>
            </w:r>
          </w:p>
        </w:tc>
        <w:tc>
          <w:tcPr>
            <w:tcW w:w="856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 xml:space="preserve">Цельность, </w:t>
            </w:r>
            <w:proofErr w:type="spellStart"/>
            <w:r w:rsidRPr="00650F15">
              <w:rPr>
                <w:rFonts w:ascii="Times New Roman" w:hAnsi="Times New Roman" w:cs="Times New Roman"/>
              </w:rPr>
              <w:t>членимость</w:t>
            </w:r>
            <w:proofErr w:type="spellEnd"/>
            <w:r w:rsidRPr="00650F15">
              <w:rPr>
                <w:rFonts w:ascii="Times New Roman" w:hAnsi="Times New Roman" w:cs="Times New Roman"/>
              </w:rPr>
              <w:t>, относительная законченность текста. Связность текста. Способы связи предложений и абзацев в тексте. Средства связи предложений и абзацев в тексте: лексические, морфологические, синтаксические (повторение, обобщение)</w:t>
            </w:r>
          </w:p>
        </w:tc>
        <w:tc>
          <w:tcPr>
            <w:tcW w:w="4961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Характеризовать текст с точки зрения соответствия основным признакам. Выявлять способы и средства связи предложений и абзацев в тексте. Использовать знание признаков текста в процессе его создания и корректировки</w:t>
            </w:r>
          </w:p>
        </w:tc>
      </w:tr>
      <w:tr w:rsidR="003E45DC" w:rsidRPr="00650F15" w:rsidTr="007F6A2D">
        <w:tc>
          <w:tcPr>
            <w:tcW w:w="914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300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856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Причинно-следственные отношения между предложениями в тексте (приведение доводов и примеров, выведение следствия и другое). Отношения сопоставления и противопоставления (аналогия, антитеза)</w:t>
            </w:r>
          </w:p>
        </w:tc>
        <w:tc>
          <w:tcPr>
            <w:tcW w:w="4961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Выявлять логико-смысловые отношения между предложениями в тексте. Характеризовать логико-</w:t>
            </w:r>
            <w:r w:rsidRPr="00650F15">
              <w:rPr>
                <w:rFonts w:ascii="Times New Roman" w:hAnsi="Times New Roman" w:cs="Times New Roman"/>
              </w:rPr>
              <w:softHyphen/>
              <w:t>смысловые отношения между предложениями в тексте. Корректировать текст с учётом знаний о логико-смысловых отношениях между предложениями в тексте</w:t>
            </w:r>
          </w:p>
        </w:tc>
      </w:tr>
      <w:tr w:rsidR="003E45DC" w:rsidRPr="00650F15" w:rsidTr="007F6A2D">
        <w:tc>
          <w:tcPr>
            <w:tcW w:w="914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3300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Информативность текста. Виды информации в тексте</w:t>
            </w:r>
          </w:p>
        </w:tc>
        <w:tc>
          <w:tcPr>
            <w:tcW w:w="856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 xml:space="preserve">Текст как информационное целое. Основная и дополнительная, </w:t>
            </w:r>
            <w:proofErr w:type="spellStart"/>
            <w:r w:rsidRPr="00650F15">
              <w:rPr>
                <w:rFonts w:ascii="Times New Roman" w:hAnsi="Times New Roman" w:cs="Times New Roman"/>
              </w:rPr>
              <w:t>фактуальная</w:t>
            </w:r>
            <w:proofErr w:type="spellEnd"/>
            <w:r w:rsidRPr="00650F15">
              <w:rPr>
                <w:rFonts w:ascii="Times New Roman" w:hAnsi="Times New Roman" w:cs="Times New Roman"/>
              </w:rPr>
              <w:t xml:space="preserve">, концептуальная и </w:t>
            </w:r>
            <w:proofErr w:type="spellStart"/>
            <w:r w:rsidRPr="00650F15">
              <w:rPr>
                <w:rFonts w:ascii="Times New Roman" w:hAnsi="Times New Roman" w:cs="Times New Roman"/>
              </w:rPr>
              <w:t>подтекстовая</w:t>
            </w:r>
            <w:proofErr w:type="spellEnd"/>
            <w:r w:rsidRPr="00650F15">
              <w:rPr>
                <w:rFonts w:ascii="Times New Roman" w:hAnsi="Times New Roman" w:cs="Times New Roman"/>
              </w:rPr>
              <w:t xml:space="preserve"> информация текста. Тексты новой природы: гипертекст, графика, инфографика и другие</w:t>
            </w:r>
          </w:p>
        </w:tc>
        <w:tc>
          <w:tcPr>
            <w:tcW w:w="4961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Анализировать и комментировать основную и дополнительную, явную и скрытую (подтекстовую) информацию текстов, воспринимаемых зрительно/ на слух. Использовать разные формы предъявления информации</w:t>
            </w:r>
          </w:p>
        </w:tc>
      </w:tr>
      <w:tr w:rsidR="003E45DC" w:rsidRPr="00650F15" w:rsidTr="007F6A2D">
        <w:tc>
          <w:tcPr>
            <w:tcW w:w="914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300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Информационно-смысловая переработка текста. План. Тезисы. Конспект. Реферат. Аннотация. Отзыв. Рецензия</w:t>
            </w:r>
          </w:p>
        </w:tc>
        <w:tc>
          <w:tcPr>
            <w:tcW w:w="856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План простой и сложный; назывной, вопросный. Особенности тезисов, конспекта как вторичных текстов. Обязательные структурные компоненты реферата, аннотации.</w:t>
            </w:r>
          </w:p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Реферат на основе одного или нескольких источников. Основные структурные компоненты отзыва, рецензии</w:t>
            </w:r>
          </w:p>
        </w:tc>
        <w:tc>
          <w:tcPr>
            <w:tcW w:w="4961" w:type="dxa"/>
          </w:tcPr>
          <w:p w:rsidR="003E45DC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Осуществлять информационно - смысловую переработку прочитанного и прослушанного текста. Предъявлять информацию текста в форме плана (простого и сложного; назывного, вопросного), в форме тезисов, конспекта. Создавать реферат на основе одного или нескольких источников. Составлять аннотацию, отзыв, рецензию</w:t>
            </w:r>
          </w:p>
        </w:tc>
      </w:tr>
      <w:tr w:rsidR="00650F15" w:rsidRPr="00C8295D" w:rsidTr="007E0991">
        <w:tc>
          <w:tcPr>
            <w:tcW w:w="4214" w:type="dxa"/>
            <w:gridSpan w:val="2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650F15" w:rsidRPr="00C8295D" w:rsidTr="007E0991">
        <w:tc>
          <w:tcPr>
            <w:tcW w:w="4214" w:type="dxa"/>
            <w:gridSpan w:val="2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пройденного</w:t>
            </w:r>
          </w:p>
        </w:tc>
        <w:tc>
          <w:tcPr>
            <w:tcW w:w="856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50F15" w:rsidRPr="00C8295D" w:rsidRDefault="00650F15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650F15" w:rsidRPr="00AE62A8" w:rsidTr="007E0991">
        <w:tc>
          <w:tcPr>
            <w:tcW w:w="4214" w:type="dxa"/>
            <w:gridSpan w:val="2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6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650F15" w:rsidRPr="00AE62A8" w:rsidTr="007E0991">
        <w:tc>
          <w:tcPr>
            <w:tcW w:w="4214" w:type="dxa"/>
            <w:gridSpan w:val="2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856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03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</w:p>
        </w:tc>
      </w:tr>
    </w:tbl>
    <w:p w:rsidR="00650F15" w:rsidRDefault="00650F15" w:rsidP="00650F15"/>
    <w:p w:rsidR="00650F15" w:rsidRDefault="00650F15" w:rsidP="00650F15"/>
    <w:p w:rsidR="00650F15" w:rsidRDefault="00650F15" w:rsidP="00650F15"/>
    <w:p w:rsidR="00650F15" w:rsidRPr="00AE62A8" w:rsidRDefault="00650F15" w:rsidP="00650F1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</w:t>
      </w:r>
      <w:r w:rsidRPr="00AE62A8">
        <w:rPr>
          <w:rFonts w:ascii="Times New Roman" w:hAnsi="Times New Roman" w:cs="Times New Roman"/>
          <w:b/>
          <w:bCs/>
        </w:rPr>
        <w:t xml:space="preserve"> КЛАСС</w:t>
      </w:r>
    </w:p>
    <w:p w:rsidR="00650F15" w:rsidRDefault="00650F15" w:rsidP="00650F15"/>
    <w:tbl>
      <w:tblPr>
        <w:tblStyle w:val="ae"/>
        <w:tblW w:w="15134" w:type="dxa"/>
        <w:tblLayout w:type="fixed"/>
        <w:tblLook w:val="04A0"/>
      </w:tblPr>
      <w:tblGrid>
        <w:gridCol w:w="914"/>
        <w:gridCol w:w="3300"/>
        <w:gridCol w:w="856"/>
        <w:gridCol w:w="5103"/>
        <w:gridCol w:w="4961"/>
      </w:tblGrid>
      <w:tr w:rsidR="00650F15" w:rsidRPr="00AE62A8" w:rsidTr="007E0991">
        <w:tc>
          <w:tcPr>
            <w:tcW w:w="914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№</w:t>
            </w:r>
          </w:p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00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Наименование разделов и тем учебного предмета</w:t>
            </w:r>
          </w:p>
        </w:tc>
        <w:tc>
          <w:tcPr>
            <w:tcW w:w="856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К-во</w:t>
            </w:r>
          </w:p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03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Программное содержание</w:t>
            </w:r>
          </w:p>
        </w:tc>
        <w:tc>
          <w:tcPr>
            <w:tcW w:w="4961" w:type="dxa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Основные виды деятельности учащихся</w:t>
            </w:r>
          </w:p>
        </w:tc>
      </w:tr>
      <w:tr w:rsidR="00650F15" w:rsidRPr="00AE62A8" w:rsidTr="007E0991">
        <w:tc>
          <w:tcPr>
            <w:tcW w:w="15134" w:type="dxa"/>
            <w:gridSpan w:val="5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 xml:space="preserve">Общее количество - </w:t>
            </w:r>
            <w:r>
              <w:rPr>
                <w:rFonts w:ascii="Times New Roman" w:hAnsi="Times New Roman" w:cs="Times New Roman"/>
              </w:rPr>
              <w:t>68</w:t>
            </w:r>
            <w:r w:rsidRPr="00AE62A8">
              <w:rPr>
                <w:rFonts w:ascii="Times New Roman" w:hAnsi="Times New Roman" w:cs="Times New Roman"/>
              </w:rPr>
              <w:t xml:space="preserve"> часа.</w:t>
            </w:r>
          </w:p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Порядок изучения тем в пределах одного класса может варьироваться.</w:t>
            </w:r>
          </w:p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 xml:space="preserve">Рекомендуемое количество часов для организации повторения - </w:t>
            </w:r>
            <w:r>
              <w:rPr>
                <w:rFonts w:ascii="Times New Roman" w:hAnsi="Times New Roman" w:cs="Times New Roman"/>
              </w:rPr>
              <w:t>6</w:t>
            </w:r>
            <w:r w:rsidRPr="00AE62A8">
              <w:rPr>
                <w:rFonts w:ascii="Times New Roman" w:hAnsi="Times New Roman" w:cs="Times New Roman"/>
              </w:rPr>
              <w:t xml:space="preserve"> часов, из них в начале учебного года - </w:t>
            </w:r>
            <w:r>
              <w:rPr>
                <w:rFonts w:ascii="Times New Roman" w:hAnsi="Times New Roman" w:cs="Times New Roman"/>
              </w:rPr>
              <w:t>2</w:t>
            </w:r>
            <w:r w:rsidRPr="00AE62A8">
              <w:rPr>
                <w:rFonts w:ascii="Times New Roman" w:hAnsi="Times New Roman" w:cs="Times New Roman"/>
              </w:rPr>
              <w:t xml:space="preserve"> час</w:t>
            </w:r>
            <w:r>
              <w:rPr>
                <w:rFonts w:ascii="Times New Roman" w:hAnsi="Times New Roman" w:cs="Times New Roman"/>
              </w:rPr>
              <w:t>а</w:t>
            </w:r>
            <w:r w:rsidRPr="00AE62A8">
              <w:rPr>
                <w:rFonts w:ascii="Times New Roman" w:hAnsi="Times New Roman" w:cs="Times New Roman"/>
              </w:rPr>
              <w:t xml:space="preserve">; в конце учебного года - </w:t>
            </w:r>
            <w:r>
              <w:rPr>
                <w:rFonts w:ascii="Times New Roman" w:hAnsi="Times New Roman" w:cs="Times New Roman"/>
              </w:rPr>
              <w:t>4</w:t>
            </w:r>
            <w:r w:rsidRPr="00AE62A8">
              <w:rPr>
                <w:rFonts w:ascii="Times New Roman" w:hAnsi="Times New Roman" w:cs="Times New Roman"/>
              </w:rPr>
              <w:t xml:space="preserve"> час</w:t>
            </w:r>
            <w:r>
              <w:rPr>
                <w:rFonts w:ascii="Times New Roman" w:hAnsi="Times New Roman" w:cs="Times New Roman"/>
              </w:rPr>
              <w:t>а</w:t>
            </w:r>
            <w:r w:rsidRPr="00AE62A8">
              <w:rPr>
                <w:rFonts w:ascii="Times New Roman" w:hAnsi="Times New Roman" w:cs="Times New Roman"/>
              </w:rPr>
              <w:t>.</w:t>
            </w:r>
          </w:p>
          <w:p w:rsidR="00650F15" w:rsidRPr="00AE62A8" w:rsidRDefault="00650F15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 xml:space="preserve">Рекомендуемое количество часов для проведения итогового контроля (включая сочинения, изложения, тестовые работы и другие формы контроля) - </w:t>
            </w:r>
            <w:r>
              <w:rPr>
                <w:rFonts w:ascii="Times New Roman" w:hAnsi="Times New Roman" w:cs="Times New Roman"/>
              </w:rPr>
              <w:t>5</w:t>
            </w:r>
            <w:r w:rsidRPr="00AE62A8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650F15" w:rsidRPr="00AE62A8" w:rsidTr="007E0991">
        <w:tc>
          <w:tcPr>
            <w:tcW w:w="15134" w:type="dxa"/>
            <w:gridSpan w:val="5"/>
          </w:tcPr>
          <w:p w:rsidR="00650F15" w:rsidRPr="00AE62A8" w:rsidRDefault="00650F15" w:rsidP="007E0991">
            <w:pPr>
              <w:rPr>
                <w:rFonts w:ascii="Times New Roman" w:hAnsi="Times New Roman" w:cs="Times New Roman"/>
                <w:b/>
                <w:bCs/>
              </w:rPr>
            </w:pPr>
            <w:r w:rsidRPr="00AE62A8">
              <w:rPr>
                <w:rFonts w:ascii="Times New Roman" w:hAnsi="Times New Roman" w:cs="Times New Roman"/>
                <w:b/>
                <w:bCs/>
              </w:rPr>
              <w:t>Раздел 1. Общие сведения о языке</w:t>
            </w:r>
          </w:p>
        </w:tc>
      </w:tr>
      <w:tr w:rsidR="00650F15" w:rsidRPr="00650F15" w:rsidTr="007E0991">
        <w:tc>
          <w:tcPr>
            <w:tcW w:w="914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300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Культура речи в экологическом аспекте</w:t>
            </w:r>
          </w:p>
        </w:tc>
        <w:tc>
          <w:tcPr>
            <w:tcW w:w="856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Экология как наука, экология языка (общее представление). Культура речи как часть здоровой окружающей языковой среды.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(обзор, повторение, обобщение)</w:t>
            </w:r>
          </w:p>
        </w:tc>
        <w:tc>
          <w:tcPr>
            <w:tcW w:w="4961" w:type="dxa"/>
          </w:tcPr>
          <w:p w:rsidR="00650F15" w:rsidRPr="00650F15" w:rsidRDefault="00650F15" w:rsidP="00650F15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Выражать в устной и письменной форме отношение к культуре языка (от уровня бытового общения до состояния литературного языка в целом). Анализировать, оценивать и комментировать уместность/ неуместность употребления разговорной и просторечной лексики, сленга, жаргонизмов; оправданность/неоправданность употребления иноязычных заимствований; нарушения речевого этикета, этических норм в речевом общении и другое</w:t>
            </w:r>
          </w:p>
        </w:tc>
      </w:tr>
      <w:tr w:rsidR="00650F15" w:rsidRPr="00650F15" w:rsidTr="00EF7699">
        <w:tc>
          <w:tcPr>
            <w:tcW w:w="4214" w:type="dxa"/>
            <w:gridSpan w:val="2"/>
          </w:tcPr>
          <w:p w:rsidR="00650F15" w:rsidRPr="00650F15" w:rsidRDefault="00650F15" w:rsidP="007E0991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6" w:type="dxa"/>
          </w:tcPr>
          <w:p w:rsidR="00650F15" w:rsidRPr="00650F15" w:rsidRDefault="00650F15" w:rsidP="007E0991">
            <w:pPr>
              <w:rPr>
                <w:rFonts w:ascii="Times New Roman" w:hAnsi="Times New Roman" w:cs="Times New Roman"/>
              </w:rPr>
            </w:pPr>
            <w:r w:rsidRPr="00650F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650F15" w:rsidRDefault="00650F15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50F15" w:rsidRPr="00650F15" w:rsidRDefault="00650F15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650F15" w:rsidRPr="009010C3" w:rsidTr="000E4C41">
        <w:tc>
          <w:tcPr>
            <w:tcW w:w="15134" w:type="dxa"/>
            <w:gridSpan w:val="5"/>
          </w:tcPr>
          <w:p w:rsidR="00650F15" w:rsidRPr="009010C3" w:rsidRDefault="00650F15" w:rsidP="009010C3">
            <w:pPr>
              <w:rPr>
                <w:rFonts w:ascii="Times New Roman" w:hAnsi="Times New Roman" w:cs="Times New Roman"/>
                <w:b/>
                <w:bCs/>
              </w:rPr>
            </w:pPr>
            <w:r w:rsidRPr="009010C3">
              <w:rPr>
                <w:rFonts w:ascii="Times New Roman" w:hAnsi="Times New Roman" w:cs="Times New Roman"/>
                <w:b/>
                <w:bCs/>
              </w:rPr>
              <w:t>Раздел 2. Язык и речь. Культура речи</w:t>
            </w:r>
          </w:p>
          <w:p w:rsidR="00650F15" w:rsidRPr="009010C3" w:rsidRDefault="00650F15" w:rsidP="009010C3">
            <w:pPr>
              <w:rPr>
                <w:rFonts w:ascii="Times New Roman" w:hAnsi="Times New Roman" w:cs="Times New Roman"/>
                <w:b/>
                <w:bCs/>
              </w:rPr>
            </w:pPr>
            <w:r w:rsidRPr="009010C3">
              <w:rPr>
                <w:rFonts w:ascii="Times New Roman" w:hAnsi="Times New Roman" w:cs="Times New Roman"/>
                <w:b/>
                <w:bCs/>
              </w:rPr>
              <w:t>Язык и речь. Культура речи. Синтаксис. Синтаксические нормы</w:t>
            </w:r>
          </w:p>
        </w:tc>
      </w:tr>
      <w:tr w:rsidR="00650F15" w:rsidRPr="009010C3" w:rsidTr="007E0991">
        <w:tc>
          <w:tcPr>
            <w:tcW w:w="914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300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Синтаксис как раздел лингвистики (повторение, обобщение)</w:t>
            </w:r>
          </w:p>
        </w:tc>
        <w:tc>
          <w:tcPr>
            <w:tcW w:w="856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Синтаксис как раздел лингвистики. Основные понятия синтаксиса. Синтаксический анализ словосочетания и предложения (повторение, обобщение)</w:t>
            </w:r>
          </w:p>
        </w:tc>
        <w:tc>
          <w:tcPr>
            <w:tcW w:w="4961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650F15" w:rsidRPr="009010C3" w:rsidTr="007E0991">
        <w:tc>
          <w:tcPr>
            <w:tcW w:w="914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00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Изобразительно-выразительные средства синтаксиса</w:t>
            </w:r>
          </w:p>
        </w:tc>
        <w:tc>
          <w:tcPr>
            <w:tcW w:w="856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Изобразительно-</w:t>
            </w:r>
            <w:r w:rsidRPr="009010C3">
              <w:rPr>
                <w:rFonts w:ascii="Times New Roman" w:hAnsi="Times New Roman" w:cs="Times New Roman"/>
              </w:rPr>
              <w:softHyphen/>
              <w:t xml:space="preserve">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</w:t>
            </w:r>
            <w:r w:rsidRPr="009010C3">
              <w:rPr>
                <w:rFonts w:ascii="Times New Roman" w:hAnsi="Times New Roman" w:cs="Times New Roman"/>
              </w:rPr>
              <w:lastRenderedPageBreak/>
              <w:t>восклицание, риторическое обращение; многосоюзие, бессоюзие</w:t>
            </w:r>
          </w:p>
        </w:tc>
        <w:tc>
          <w:tcPr>
            <w:tcW w:w="4961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lastRenderedPageBreak/>
              <w:t>Определять изобразительно-выразительные средства синтаксиса русского языка (в рамках изученного). Характеризовать особенности употребления в тексте изобразительно-выразительных средств синтаксиса, комментировать их стилистические функции</w:t>
            </w:r>
          </w:p>
        </w:tc>
      </w:tr>
      <w:tr w:rsidR="00650F15" w:rsidRPr="009010C3" w:rsidTr="007E0991">
        <w:tc>
          <w:tcPr>
            <w:tcW w:w="914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3300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856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 xml:space="preserve">Порядок слов в предложении. Основные нормы согласования сказуемого с подлежащим, в состав которого входят слова 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множество, ряд, большинство, меньшинство</w:t>
            </w:r>
            <w:r w:rsidRPr="009010C3">
              <w:rPr>
                <w:rFonts w:ascii="Times New Roman" w:hAnsi="Times New Roman" w:cs="Times New Roman"/>
              </w:rPr>
              <w:t>; с подлежащим, выраженным количественно-именным сочетанием (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двадцать лет, пять человек</w:t>
            </w:r>
            <w:r w:rsidRPr="009010C3">
              <w:rPr>
                <w:rFonts w:ascii="Times New Roman" w:hAnsi="Times New Roman" w:cs="Times New Roman"/>
              </w:rPr>
              <w:t xml:space="preserve">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два, три, четыре</w:t>
            </w:r>
            <w:r w:rsidRPr="009010C3">
              <w:rPr>
                <w:rFonts w:ascii="Times New Roman" w:hAnsi="Times New Roman" w:cs="Times New Roman"/>
              </w:rPr>
              <w:t xml:space="preserve">. Согласование сказуемого с подлежащим, имеющим при себе приложение (типа </w:t>
            </w:r>
            <w:proofErr w:type="spellStart"/>
            <w:r w:rsidRPr="009010C3">
              <w:rPr>
                <w:rFonts w:ascii="Times New Roman" w:hAnsi="Times New Roman" w:cs="Times New Roman"/>
                <w:i/>
                <w:iCs/>
              </w:rPr>
              <w:t>диван</w:t>
            </w:r>
            <w:r w:rsidRPr="009010C3">
              <w:rPr>
                <w:rFonts w:ascii="Times New Roman" w:hAnsi="Times New Roman" w:cs="Times New Roman"/>
                <w:i/>
                <w:iCs/>
              </w:rPr>
              <w:softHyphen/>
              <w:t>кровать</w:t>
            </w:r>
            <w:proofErr w:type="spellEnd"/>
            <w:r w:rsidRPr="009010C3">
              <w:rPr>
                <w:rFonts w:ascii="Times New Roman" w:hAnsi="Times New Roman" w:cs="Times New Roman"/>
                <w:i/>
                <w:iCs/>
              </w:rPr>
              <w:t>, озеро Байкал</w:t>
            </w:r>
            <w:r w:rsidRPr="009010C3">
              <w:rPr>
                <w:rFonts w:ascii="Times New Roman" w:hAnsi="Times New Roman" w:cs="Times New Roman"/>
              </w:rPr>
              <w:t>). Согласование сказуемого с подлежащим, выраженным аббревиатурой, заимствованным несклоняемым существительным</w:t>
            </w:r>
          </w:p>
        </w:tc>
        <w:tc>
          <w:tcPr>
            <w:tcW w:w="4961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Анализировать, характеризовать и оценивать высказывания с точки зрения основных норм согласования сказуемого с подлежащим (в рамках изученного). Корректировать текст с точки зрения основных норм согласования сказуемого с подлежащим. Соблюдать синтаксические нормы. Использовать словари грамматических трудностей, справочники</w:t>
            </w:r>
          </w:p>
        </w:tc>
      </w:tr>
      <w:tr w:rsidR="00650F15" w:rsidRPr="009010C3" w:rsidTr="007E0991">
        <w:tc>
          <w:tcPr>
            <w:tcW w:w="914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00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Основные нормы управления</w:t>
            </w:r>
          </w:p>
        </w:tc>
        <w:tc>
          <w:tcPr>
            <w:tcW w:w="856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Основные нормы управления: правильный выбор падежной или предложно-падежной формы управляемого слова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10C3">
              <w:rPr>
                <w:rFonts w:ascii="Times New Roman" w:hAnsi="Times New Roman" w:cs="Times New Roman"/>
              </w:rPr>
              <w:t xml:space="preserve">(разъяснение 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чего</w:t>
            </w:r>
            <w:r w:rsidRPr="009010C3">
              <w:rPr>
                <w:rFonts w:ascii="Times New Roman" w:hAnsi="Times New Roman" w:cs="Times New Roman"/>
              </w:rPr>
              <w:t xml:space="preserve">?, указал на 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что</w:t>
            </w:r>
            <w:r w:rsidRPr="009010C3">
              <w:rPr>
                <w:rFonts w:ascii="Times New Roman" w:hAnsi="Times New Roman" w:cs="Times New Roman"/>
              </w:rPr>
              <w:t xml:space="preserve">?; беспокоиться </w:t>
            </w:r>
            <w:r w:rsidRPr="009010C3">
              <w:rPr>
                <w:rFonts w:ascii="Times New Roman" w:hAnsi="Times New Roman" w:cs="Times New Roman"/>
                <w:i/>
                <w:iCs/>
              </w:rPr>
              <w:t>о чём</w:t>
            </w:r>
            <w:r w:rsidRPr="009010C3">
              <w:rPr>
                <w:rFonts w:ascii="Times New Roman" w:hAnsi="Times New Roman" w:cs="Times New Roman"/>
              </w:rPr>
              <w:t xml:space="preserve">?, но тревожиться </w:t>
            </w:r>
            <w:r w:rsidRPr="00644C4E">
              <w:rPr>
                <w:rFonts w:ascii="Times New Roman" w:hAnsi="Times New Roman" w:cs="Times New Roman"/>
                <w:i/>
                <w:iCs/>
              </w:rPr>
              <w:t>за кого</w:t>
            </w:r>
            <w:r w:rsidRPr="009010C3">
              <w:rPr>
                <w:rFonts w:ascii="Times New Roman" w:hAnsi="Times New Roman" w:cs="Times New Roman"/>
              </w:rPr>
              <w:t xml:space="preserve">? и др.). Употребление производных предлогов </w:t>
            </w:r>
            <w:r w:rsidRPr="00644C4E">
              <w:rPr>
                <w:rFonts w:ascii="Times New Roman" w:hAnsi="Times New Roman" w:cs="Times New Roman"/>
                <w:i/>
                <w:iCs/>
              </w:rPr>
              <w:t>благодаря, вопреки, ввиду, вследствие, за счёт</w:t>
            </w:r>
          </w:p>
        </w:tc>
        <w:tc>
          <w:tcPr>
            <w:tcW w:w="4961" w:type="dxa"/>
          </w:tcPr>
          <w:p w:rsidR="009010C3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Анализировать, характеризовать и оценивать высказывания с точки зрения употребления падежной и предложно-падежной формы</w:t>
            </w:r>
            <w:r w:rsidR="00644C4E">
              <w:rPr>
                <w:rFonts w:ascii="Times New Roman" w:hAnsi="Times New Roman" w:cs="Times New Roman"/>
              </w:rPr>
              <w:t xml:space="preserve"> </w:t>
            </w:r>
            <w:r w:rsidRPr="009010C3">
              <w:rPr>
                <w:rFonts w:ascii="Times New Roman" w:hAnsi="Times New Roman" w:cs="Times New Roman"/>
              </w:rPr>
              <w:t>управляемого слова (в рамках изученного). Корректировать текст с точки зрения употребления падежной и предложно-падежной формы управляемого слова.</w:t>
            </w:r>
          </w:p>
          <w:p w:rsidR="00650F15" w:rsidRPr="009010C3" w:rsidRDefault="009010C3" w:rsidP="009010C3">
            <w:pPr>
              <w:rPr>
                <w:rFonts w:ascii="Times New Roman" w:hAnsi="Times New Roman" w:cs="Times New Roman"/>
              </w:rPr>
            </w:pPr>
            <w:r w:rsidRPr="009010C3">
              <w:rPr>
                <w:rFonts w:ascii="Times New Roman" w:hAnsi="Times New Roman" w:cs="Times New Roman"/>
              </w:rPr>
              <w:t>Соблюдать синтаксические нормы. Использовать словари грамматических трудностей, справочники</w:t>
            </w:r>
          </w:p>
        </w:tc>
      </w:tr>
      <w:tr w:rsidR="009010C3" w:rsidRPr="00644C4E" w:rsidTr="007E0991">
        <w:tc>
          <w:tcPr>
            <w:tcW w:w="914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300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Основные нормы употребления однородных членов предложения</w:t>
            </w:r>
          </w:p>
        </w:tc>
        <w:tc>
          <w:tcPr>
            <w:tcW w:w="856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 xml:space="preserve">Основные нормы употребления однородных членов предложения (употребление в качестве однородных членов слов, обозначающих или родовые, или видовые понятия, близкие или сопоставимые понятия; учёт лексической сочетаемости слов, входящих в ряд однородных членов). Предложения с </w:t>
            </w:r>
            <w:r w:rsidRPr="00644C4E">
              <w:rPr>
                <w:rFonts w:ascii="Times New Roman" w:hAnsi="Times New Roman" w:cs="Times New Roman"/>
              </w:rPr>
              <w:lastRenderedPageBreak/>
              <w:t>однородными членами, соединёнными двойными союзами</w:t>
            </w:r>
          </w:p>
        </w:tc>
        <w:tc>
          <w:tcPr>
            <w:tcW w:w="4961" w:type="dxa"/>
          </w:tcPr>
          <w:p w:rsidR="00644C4E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lastRenderedPageBreak/>
              <w:t>Анализировать, характеризовать и оценивать высказывания с точки зрения особенностей употребления однородных членов предложения (в рамках изученного).</w:t>
            </w:r>
          </w:p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 xml:space="preserve">Корректировать текст с точки зрения основных норм употребления однородных членов предложения. Соблюдать </w:t>
            </w:r>
            <w:r w:rsidRPr="00644C4E">
              <w:rPr>
                <w:rFonts w:ascii="Times New Roman" w:hAnsi="Times New Roman" w:cs="Times New Roman"/>
              </w:rPr>
              <w:lastRenderedPageBreak/>
              <w:t>синтаксические нормы. Использовать словари грамматических трудностей, справочники</w:t>
            </w:r>
          </w:p>
        </w:tc>
      </w:tr>
      <w:tr w:rsidR="009010C3" w:rsidRPr="00644C4E" w:rsidTr="007E0991">
        <w:tc>
          <w:tcPr>
            <w:tcW w:w="914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3300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856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Основные нормы употребления причастных и деепричастных оборотов (недопустимость разрушения целостности причастного оборота; единство субъекта действия для деепричастия и глагола и другие)</w:t>
            </w:r>
          </w:p>
        </w:tc>
        <w:tc>
          <w:tcPr>
            <w:tcW w:w="4961" w:type="dxa"/>
          </w:tcPr>
          <w:p w:rsidR="009010C3" w:rsidRPr="00644C4E" w:rsidRDefault="00644C4E" w:rsidP="00644C4E">
            <w:pPr>
              <w:rPr>
                <w:rFonts w:ascii="Times New Roman" w:hAnsi="Times New Roman" w:cs="Times New Roman"/>
              </w:rPr>
            </w:pPr>
            <w:r w:rsidRPr="00644C4E">
              <w:rPr>
                <w:rFonts w:ascii="Times New Roman" w:hAnsi="Times New Roman" w:cs="Times New Roman"/>
              </w:rPr>
              <w:t>Анализировать, характеризовать и оценивать высказывания с точки зрения основных норм употребления причастных и деепричастных оборотов (в рамках изученного). Корректировать текст с точки зрения основных норм употребления причастных и деепричастных оборотов. Соблюдать синтаксические нормы. Использовать словари грамматических трудностей, справочники</w:t>
            </w:r>
          </w:p>
        </w:tc>
      </w:tr>
      <w:tr w:rsidR="009010C3" w:rsidRPr="00F262B5" w:rsidTr="007E0991">
        <w:tc>
          <w:tcPr>
            <w:tcW w:w="914" w:type="dxa"/>
          </w:tcPr>
          <w:p w:rsidR="009010C3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300" w:type="dxa"/>
          </w:tcPr>
          <w:p w:rsidR="009010C3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Основные нормы построения сложных предложений</w:t>
            </w:r>
          </w:p>
        </w:tc>
        <w:tc>
          <w:tcPr>
            <w:tcW w:w="856" w:type="dxa"/>
          </w:tcPr>
          <w:p w:rsidR="009010C3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9010C3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Основные нормы построения сложных предложений: сложноподчинённого предложения с придаточным определительным (недопустимость отрыва имени существительного в главной части от придаточного определительного), с придаточным изъяснительным (с указательным словом и без указательного слова в главной части; неверное употребление местоимений при передаче косвенной речи и другое); сложного</w:t>
            </w:r>
            <w:r w:rsidR="00F262B5">
              <w:t xml:space="preserve"> </w:t>
            </w:r>
            <w:r w:rsidR="00F262B5" w:rsidRPr="00F262B5">
              <w:rPr>
                <w:rFonts w:ascii="Times New Roman" w:hAnsi="Times New Roman" w:cs="Times New Roman"/>
              </w:rPr>
              <w:t>предложения с разными видами связи (использование союзов и союзных слов в соответствии с их значениями, недопустимость постановки рядом однозначных союзов (типа но и однако), недопустимость использования одинаковых союзов и союзных слов между частями одного сложного предложения и другое)</w:t>
            </w:r>
          </w:p>
        </w:tc>
        <w:tc>
          <w:tcPr>
            <w:tcW w:w="4961" w:type="dxa"/>
          </w:tcPr>
          <w:p w:rsidR="00644C4E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Анализировать, характеризовать и оценивать высказывания с точки зрения основных норм построения сложных предложений (в рамках изученного).</w:t>
            </w:r>
          </w:p>
          <w:p w:rsidR="009010C3" w:rsidRPr="00F262B5" w:rsidRDefault="00644C4E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Корректировать текст с точки зрения основных норм построения сложных предложений. Соблюдать синтаксические нормы. Использовать словари грамматических трудностей, справочники</w:t>
            </w:r>
          </w:p>
        </w:tc>
      </w:tr>
      <w:tr w:rsidR="00644C4E" w:rsidRPr="00F262B5" w:rsidTr="007E0991">
        <w:tc>
          <w:tcPr>
            <w:tcW w:w="914" w:type="dxa"/>
          </w:tcPr>
          <w:p w:rsidR="00644C4E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300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Обобщение и систематизация по теме «Синтаксис.</w:t>
            </w:r>
          </w:p>
          <w:p w:rsidR="00644C4E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Синтаксические нормы»</w:t>
            </w:r>
          </w:p>
        </w:tc>
        <w:tc>
          <w:tcPr>
            <w:tcW w:w="856" w:type="dxa"/>
          </w:tcPr>
          <w:p w:rsidR="00644C4E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644C4E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 xml:space="preserve">Основные нормы согласования сказуемого с подлежащим; нормы управления; нормы употребления однородных членов предложения; нормы употребления причастных и деепричастных оборотов; нормы </w:t>
            </w:r>
            <w:r w:rsidRPr="00F262B5">
              <w:rPr>
                <w:rFonts w:ascii="Times New Roman" w:hAnsi="Times New Roman" w:cs="Times New Roman"/>
              </w:rPr>
              <w:lastRenderedPageBreak/>
              <w:t>построения сложных предложений</w:t>
            </w:r>
          </w:p>
        </w:tc>
        <w:tc>
          <w:tcPr>
            <w:tcW w:w="4961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lastRenderedPageBreak/>
              <w:t>Анализировать, характеризовать и оценивать высказывания с точки зрения основных синтаксических норма (в рамках изученного). Корректировать текст с точки зрения основных синтаксических норм.</w:t>
            </w:r>
          </w:p>
          <w:p w:rsidR="00644C4E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lastRenderedPageBreak/>
              <w:t>Соблюдать синтаксические нормы. Использовать словари грамматических трудностей, справочники</w:t>
            </w:r>
          </w:p>
        </w:tc>
      </w:tr>
      <w:tr w:rsidR="00F262B5" w:rsidRPr="00F262B5" w:rsidTr="00E4493E">
        <w:tc>
          <w:tcPr>
            <w:tcW w:w="4214" w:type="dxa"/>
            <w:gridSpan w:val="2"/>
            <w:vAlign w:val="bottom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856" w:type="dxa"/>
            <w:vAlign w:val="bottom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03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</w:p>
        </w:tc>
      </w:tr>
      <w:tr w:rsidR="00F262B5" w:rsidRPr="00AD09E4" w:rsidTr="000D3F87">
        <w:tc>
          <w:tcPr>
            <w:tcW w:w="15134" w:type="dxa"/>
            <w:gridSpan w:val="5"/>
          </w:tcPr>
          <w:p w:rsidR="00F262B5" w:rsidRPr="00F262B5" w:rsidRDefault="00F262B5" w:rsidP="00F262B5">
            <w:r w:rsidRPr="00F262B5">
              <w:rPr>
                <w:rStyle w:val="26"/>
                <w:rFonts w:eastAsia="Microsoft Sans Serif"/>
                <w:sz w:val="24"/>
                <w:szCs w:val="24"/>
              </w:rPr>
              <w:t>Раздел 3. Язык и речь. Культура речи. Пунктуация. Основные правила пунктуации</w:t>
            </w:r>
          </w:p>
        </w:tc>
      </w:tr>
      <w:tr w:rsidR="00F262B5" w:rsidRPr="00F262B5" w:rsidTr="007E0991">
        <w:tc>
          <w:tcPr>
            <w:tcW w:w="914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300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Пунктуация как раздел лингвистики (повторение, обобщение)</w:t>
            </w:r>
          </w:p>
        </w:tc>
        <w:tc>
          <w:tcPr>
            <w:tcW w:w="856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Пунктуация как раздел лингвистики. Принципы и разделы русской пунктуации. Знаки препинания и их функции.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 Пунктуационный анализ предложения (повторение, обобщение)</w:t>
            </w:r>
          </w:p>
        </w:tc>
        <w:tc>
          <w:tcPr>
            <w:tcW w:w="4961" w:type="dxa"/>
          </w:tcPr>
          <w:p w:rsidR="00F262B5" w:rsidRPr="00F262B5" w:rsidRDefault="00F262B5" w:rsidP="00F262B5">
            <w:pPr>
              <w:rPr>
                <w:rFonts w:ascii="Times New Roman" w:hAnsi="Times New Roman" w:cs="Times New Roman"/>
              </w:rPr>
            </w:pPr>
            <w:r w:rsidRPr="00F262B5">
              <w:rPr>
                <w:rFonts w:ascii="Times New Roman" w:hAnsi="Times New Roman" w:cs="Times New Roman"/>
              </w:rPr>
              <w:t>Выполнять пунктуационный анализ предложения. Соблюдать правила пунктуации. Использовать справочники по пунктуации</w:t>
            </w:r>
          </w:p>
        </w:tc>
      </w:tr>
      <w:tr w:rsidR="00F262B5" w:rsidRPr="00F50814" w:rsidTr="007E0991">
        <w:tc>
          <w:tcPr>
            <w:tcW w:w="914" w:type="dxa"/>
          </w:tcPr>
          <w:p w:rsidR="00F262B5" w:rsidRPr="00F50814" w:rsidRDefault="00F262B5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300" w:type="dxa"/>
          </w:tcPr>
          <w:p w:rsidR="00F262B5" w:rsidRPr="00F50814" w:rsidRDefault="00F262B5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между подлежащим и сказуемым</w:t>
            </w:r>
          </w:p>
        </w:tc>
        <w:tc>
          <w:tcPr>
            <w:tcW w:w="856" w:type="dxa"/>
          </w:tcPr>
          <w:p w:rsidR="00F262B5" w:rsidRPr="00F50814" w:rsidRDefault="00F262B5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F262B5" w:rsidRPr="00F50814" w:rsidRDefault="00F262B5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4961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Анализировать предложение и осуществлять выбор правила, регулирующего постановку тире между подлежащим и сказуемым.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262B5" w:rsidRPr="00AD09E4" w:rsidTr="007E0991">
        <w:tc>
          <w:tcPr>
            <w:tcW w:w="914" w:type="dxa"/>
          </w:tcPr>
          <w:p w:rsidR="00F262B5" w:rsidRPr="00AD09E4" w:rsidRDefault="00F50814" w:rsidP="00F262B5">
            <w:pPr>
              <w:rPr>
                <w:rFonts w:ascii="Times New Roman" w:hAnsi="Times New Roman" w:cs="Times New Roman"/>
              </w:rPr>
            </w:pPr>
            <w:r>
              <w:t>3.3</w:t>
            </w:r>
          </w:p>
        </w:tc>
        <w:tc>
          <w:tcPr>
            <w:tcW w:w="3300" w:type="dxa"/>
          </w:tcPr>
          <w:p w:rsidR="00F262B5" w:rsidRDefault="00F50814" w:rsidP="00F262B5">
            <w:r>
              <w:t>Знаки препинания в предложениях с однородными членами</w:t>
            </w:r>
          </w:p>
        </w:tc>
        <w:tc>
          <w:tcPr>
            <w:tcW w:w="856" w:type="dxa"/>
          </w:tcPr>
          <w:p w:rsidR="00F262B5" w:rsidRDefault="00F50814" w:rsidP="00F262B5">
            <w:r>
              <w:t>2</w:t>
            </w:r>
          </w:p>
        </w:tc>
        <w:tc>
          <w:tcPr>
            <w:tcW w:w="5103" w:type="dxa"/>
          </w:tcPr>
          <w:p w:rsidR="00F262B5" w:rsidRDefault="00F50814" w:rsidP="00F262B5">
            <w:r>
              <w:t>Правила постановки знаков препинания в предложениях с однородными членами, соединёнными одиночными, двойными, повторяющимися и неповторяющимися союзами. Знаки препинания в предложениях с обобщающим словом при однородных членах</w:t>
            </w:r>
          </w:p>
        </w:tc>
        <w:tc>
          <w:tcPr>
            <w:tcW w:w="4961" w:type="dxa"/>
          </w:tcPr>
          <w:p w:rsidR="00F262B5" w:rsidRDefault="00F50814" w:rsidP="00F262B5">
            <w:r>
              <w:t>Анализировать предложение и осуществлять выбор правила, регулирующего постановку знаков препинания в предложениях с однородными членами.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262B5" w:rsidRPr="00F50814" w:rsidTr="007E0991">
        <w:tc>
          <w:tcPr>
            <w:tcW w:w="914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300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 xml:space="preserve">Знаки препинания при </w:t>
            </w:r>
            <w:r w:rsidRPr="00F50814">
              <w:rPr>
                <w:rFonts w:ascii="Times New Roman" w:hAnsi="Times New Roman" w:cs="Times New Roman"/>
              </w:rPr>
              <w:lastRenderedPageBreak/>
              <w:t>обособлении</w:t>
            </w:r>
          </w:p>
        </w:tc>
        <w:tc>
          <w:tcPr>
            <w:tcW w:w="856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103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 xml:space="preserve">Правила постановки знаков препинания в </w:t>
            </w:r>
            <w:r w:rsidRPr="00F50814">
              <w:rPr>
                <w:rFonts w:ascii="Times New Roman" w:hAnsi="Times New Roman" w:cs="Times New Roman"/>
              </w:rPr>
              <w:lastRenderedPageBreak/>
              <w:t>предложениях с обособленными определениями, приложениями, дополнениями, обстоятельствами, уточняющими членами</w:t>
            </w:r>
          </w:p>
        </w:tc>
        <w:tc>
          <w:tcPr>
            <w:tcW w:w="4961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lastRenderedPageBreak/>
              <w:t xml:space="preserve">Анализировать предложение и осуществлять </w:t>
            </w:r>
            <w:r w:rsidRPr="00F50814">
              <w:rPr>
                <w:rFonts w:ascii="Times New Roman" w:hAnsi="Times New Roman" w:cs="Times New Roman"/>
              </w:rPr>
              <w:lastRenderedPageBreak/>
              <w:t>выбор правила, регулирующего постановку знаков препинания в предложениях с обособленными определениями, приложениями, дополнениями, обстоятельствами, уточняющими членами.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262B5" w:rsidRPr="00AD09E4" w:rsidTr="007E0991">
        <w:tc>
          <w:tcPr>
            <w:tcW w:w="914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3300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856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4961" w:type="dxa"/>
          </w:tcPr>
          <w:p w:rsidR="00F262B5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Анализировать предложение и осуществлять выбор правила, регулирующего постановку знаков препинания в предложениях с вводными конструкциями, обращениями, междометиями.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50814" w:rsidRPr="00AD09E4" w:rsidTr="00232EBE">
        <w:tc>
          <w:tcPr>
            <w:tcW w:w="914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300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в сложном предложении</w:t>
            </w:r>
          </w:p>
        </w:tc>
        <w:tc>
          <w:tcPr>
            <w:tcW w:w="856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Правила постановки знаков препинания в сложносочинённом, сложноподчинённом, бессоюзном сложном предложениях</w:t>
            </w:r>
          </w:p>
        </w:tc>
        <w:tc>
          <w:tcPr>
            <w:tcW w:w="4961" w:type="dxa"/>
            <w:vAlign w:val="bottom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Анализировать предложение и осуществлять выбор правила, регулирующего постановку знаков препинания в сложносочинённом, сложноподчинённом, бессоюзном сложном предложениях.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50814" w:rsidRPr="00AD09E4" w:rsidTr="007E0991">
        <w:tc>
          <w:tcPr>
            <w:tcW w:w="914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300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в сложном предложении с разными видами связи</w:t>
            </w:r>
          </w:p>
        </w:tc>
        <w:tc>
          <w:tcPr>
            <w:tcW w:w="856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4961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 xml:space="preserve">Анализировать предложение и осуществлять выбор правила, регулирующего постановку знаков препинания в сложном предложении с </w:t>
            </w:r>
            <w:r w:rsidRPr="00F50814">
              <w:rPr>
                <w:rFonts w:ascii="Times New Roman" w:hAnsi="Times New Roman" w:cs="Times New Roman"/>
              </w:rPr>
              <w:lastRenderedPageBreak/>
              <w:t>разными видами связи.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50814" w:rsidRPr="00F50814" w:rsidTr="007E0991">
        <w:tc>
          <w:tcPr>
            <w:tcW w:w="914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lastRenderedPageBreak/>
              <w:t>3.8</w:t>
            </w:r>
          </w:p>
        </w:tc>
        <w:tc>
          <w:tcPr>
            <w:tcW w:w="3300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при передаче чужой речи</w:t>
            </w:r>
          </w:p>
        </w:tc>
        <w:tc>
          <w:tcPr>
            <w:tcW w:w="856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4961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Анализировать предложение и осуществлять выбор правила, регулирующего оформление предложений с прямой речью, косвенной речью, диалогом, цитатой. 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 Соблюдать правила пунктуации. Использовать справочники по пунктуации</w:t>
            </w:r>
          </w:p>
        </w:tc>
      </w:tr>
      <w:tr w:rsidR="00F50814" w:rsidRPr="00F50814" w:rsidTr="007E0991">
        <w:tc>
          <w:tcPr>
            <w:tcW w:w="914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300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Повторение и обобщение по темам раздела «Пунктуация. Основные правила пунктуации»</w:t>
            </w:r>
          </w:p>
        </w:tc>
        <w:tc>
          <w:tcPr>
            <w:tcW w:w="856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Знаки препинания и их функции.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      </w:r>
          </w:p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Пунктуационный анализ предложения (повторение, обобщение)</w:t>
            </w:r>
          </w:p>
        </w:tc>
        <w:tc>
          <w:tcPr>
            <w:tcW w:w="4961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Выполнять пунктуационный анализ предложения. Соблюдать правила пунктуации. Использовать справочники по пунктуации</w:t>
            </w:r>
          </w:p>
        </w:tc>
      </w:tr>
      <w:tr w:rsidR="00F50814" w:rsidRPr="00F50814" w:rsidTr="00560F8F">
        <w:tc>
          <w:tcPr>
            <w:tcW w:w="4214" w:type="dxa"/>
            <w:gridSpan w:val="2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 xml:space="preserve">Итого по разделу </w:t>
            </w:r>
          </w:p>
        </w:tc>
        <w:tc>
          <w:tcPr>
            <w:tcW w:w="856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  <w:r w:rsidRPr="00F508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03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50814" w:rsidRPr="00F50814" w:rsidRDefault="00F50814" w:rsidP="00F50814">
            <w:pPr>
              <w:rPr>
                <w:rFonts w:ascii="Times New Roman" w:hAnsi="Times New Roman" w:cs="Times New Roman"/>
              </w:rPr>
            </w:pPr>
          </w:p>
        </w:tc>
      </w:tr>
      <w:tr w:rsidR="00F50814" w:rsidRPr="00AD09E4" w:rsidTr="003B441A">
        <w:tc>
          <w:tcPr>
            <w:tcW w:w="15134" w:type="dxa"/>
            <w:gridSpan w:val="5"/>
          </w:tcPr>
          <w:p w:rsidR="00F50814" w:rsidRPr="00F50814" w:rsidRDefault="00F50814" w:rsidP="00F50814">
            <w:r w:rsidRPr="00F50814">
              <w:rPr>
                <w:rStyle w:val="26"/>
                <w:rFonts w:eastAsia="Microsoft Sans Serif"/>
                <w:sz w:val="24"/>
                <w:szCs w:val="24"/>
              </w:rPr>
              <w:t>Раздел 4. Функциональная стилистика. Культура речи</w:t>
            </w:r>
          </w:p>
        </w:tc>
      </w:tr>
      <w:tr w:rsidR="00F50814" w:rsidRPr="00837949" w:rsidTr="007E0991">
        <w:tc>
          <w:tcPr>
            <w:tcW w:w="914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300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Функциональная стилистика как раздел лингвистики</w:t>
            </w:r>
          </w:p>
        </w:tc>
        <w:tc>
          <w:tcPr>
            <w:tcW w:w="856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Стилистическая норма (повторение, обобщение). Понятие о функциональной стилистике. Функциональные разновидности языка: разговорная речь, функциональные стили (научный, официально</w:t>
            </w:r>
            <w:r w:rsidRPr="00837949">
              <w:rPr>
                <w:rFonts w:ascii="Times New Roman" w:hAnsi="Times New Roman" w:cs="Times New Roman"/>
              </w:rPr>
              <w:softHyphen/>
              <w:t>-деловой, публицистический), язык художественной литературы (обзор)</w:t>
            </w:r>
          </w:p>
        </w:tc>
        <w:tc>
          <w:tcPr>
            <w:tcW w:w="4961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Характеризовать классификационные признаки выделения функциональных разновидностей языка. Анализировать текст с точки зрения принадлежности к той или иной функциональной разновидности языка</w:t>
            </w:r>
          </w:p>
        </w:tc>
      </w:tr>
      <w:tr w:rsidR="00F50814" w:rsidRPr="00837949" w:rsidTr="007E0991">
        <w:tc>
          <w:tcPr>
            <w:tcW w:w="914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300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Разговорная речь</w:t>
            </w:r>
          </w:p>
        </w:tc>
        <w:tc>
          <w:tcPr>
            <w:tcW w:w="856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 xml:space="preserve">Разговорная речь, сфера её использования, назначение. Основные признаки разговорной </w:t>
            </w:r>
            <w:r w:rsidRPr="00837949">
              <w:rPr>
                <w:rFonts w:ascii="Times New Roman" w:hAnsi="Times New Roman" w:cs="Times New Roman"/>
              </w:rPr>
              <w:lastRenderedPageBreak/>
              <w:t>речи: неофициальность, экспрессивность, неподготовленность, преимущественно диалогическая форма. Фонетические,</w:t>
            </w:r>
          </w:p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интонационные, лексические, морфологические, синтаксические особенности разговорной речи</w:t>
            </w:r>
          </w:p>
        </w:tc>
        <w:tc>
          <w:tcPr>
            <w:tcW w:w="4961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lastRenderedPageBreak/>
              <w:t xml:space="preserve">Отличать разговорную речь от других функциональных разновидностей языка. </w:t>
            </w:r>
            <w:r w:rsidRPr="00837949">
              <w:rPr>
                <w:rFonts w:ascii="Times New Roman" w:hAnsi="Times New Roman" w:cs="Times New Roman"/>
              </w:rPr>
              <w:lastRenderedPageBreak/>
              <w:t>Анализировать и комментировать примеры разговорной речи с точки зрения специфики использования фонетических и интонационных особенностей, лексических, морфологических, синтаксических средств. Сопоставлять и сравнивать разговорную речь с текстами других функциональных разновидностей языка с точки зрения их внеязыковых и лингвистических особенностей</w:t>
            </w:r>
          </w:p>
        </w:tc>
      </w:tr>
      <w:tr w:rsidR="00F50814" w:rsidRPr="00837949" w:rsidTr="007E0991">
        <w:tc>
          <w:tcPr>
            <w:tcW w:w="914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3300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56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Содержательные, композиционные, языковые особенности устного рассказа, беседы, спора</w:t>
            </w:r>
          </w:p>
        </w:tc>
        <w:tc>
          <w:tcPr>
            <w:tcW w:w="4961" w:type="dxa"/>
          </w:tcPr>
          <w:p w:rsidR="00F50814" w:rsidRPr="00837949" w:rsidRDefault="00F50814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Характеризовать содержательные, композиционные, языковые особенности устного рассказа, беседы, спора. Принимать участие в беседах, разговорах, спорах, соблюдая нормы речевого поведения; создавать устные рассказы</w:t>
            </w:r>
          </w:p>
        </w:tc>
      </w:tr>
      <w:tr w:rsidR="00F50814" w:rsidRPr="00837949" w:rsidTr="007E0991">
        <w:tc>
          <w:tcPr>
            <w:tcW w:w="914" w:type="dxa"/>
          </w:tcPr>
          <w:p w:rsidR="00F50814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300" w:type="dxa"/>
          </w:tcPr>
          <w:p w:rsidR="00F50814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Научный стиль</w:t>
            </w:r>
          </w:p>
        </w:tc>
        <w:tc>
          <w:tcPr>
            <w:tcW w:w="856" w:type="dxa"/>
          </w:tcPr>
          <w:p w:rsidR="00F50814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F50814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 xml:space="preserve">Научный стиль, сфера его использования, назначение. Основные признаки научного стиля: отвлечённость, логичность, точность, объективность изложения. Лексические, морфологические, синтаксические особенности научного стиля. Основные </w:t>
            </w:r>
            <w:proofErr w:type="spellStart"/>
            <w:r w:rsidRPr="00837949">
              <w:rPr>
                <w:rFonts w:ascii="Times New Roman" w:hAnsi="Times New Roman" w:cs="Times New Roman"/>
              </w:rPr>
              <w:t>подстили</w:t>
            </w:r>
            <w:proofErr w:type="spellEnd"/>
            <w:r w:rsidRPr="00837949">
              <w:rPr>
                <w:rFonts w:ascii="Times New Roman" w:hAnsi="Times New Roman" w:cs="Times New Roman"/>
              </w:rPr>
              <w:t xml:space="preserve"> научного стиля: собственно научный, научно-справочный, учебно-научный, научно-популярный</w:t>
            </w:r>
          </w:p>
        </w:tc>
        <w:tc>
          <w:tcPr>
            <w:tcW w:w="4961" w:type="dxa"/>
          </w:tcPr>
          <w:p w:rsidR="00F50814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Распознавать тексты научного стиля. Анализировать и комментировать научные (учебно-научные, научно-справочные и научно-популярные) тексты с точки зрения специфики использования лексических, морфологических, синтаксических средств. Сравнивать научные (учебно</w:t>
            </w:r>
            <w:r w:rsidRPr="00837949">
              <w:rPr>
                <w:rFonts w:ascii="Times New Roman" w:hAnsi="Times New Roman" w:cs="Times New Roman"/>
              </w:rPr>
              <w:softHyphen/>
              <w:t>-научные и научно-популярные) тексты с текстами других функциональных стилей, а также с разговорной речью, языком художественной литературы</w:t>
            </w:r>
          </w:p>
        </w:tc>
      </w:tr>
      <w:tr w:rsidR="00837949" w:rsidRPr="00837949" w:rsidTr="007E0991">
        <w:tc>
          <w:tcPr>
            <w:tcW w:w="914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300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Основные жанры научного стиля (обзор)</w:t>
            </w:r>
          </w:p>
        </w:tc>
        <w:tc>
          <w:tcPr>
            <w:tcW w:w="856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Основные жанры научного стиля (монография, диссертация, научная статья, реферат, словарь, справочник, учебник и учебное пособие, лекция, доклад и другие) (обзор)</w:t>
            </w:r>
          </w:p>
        </w:tc>
        <w:tc>
          <w:tcPr>
            <w:tcW w:w="4961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Распознавать тексты научного стиля: монографию, диссертацию, научную статью, реферат, словарь, справочник, учебник и учебное пособие, лекцию, доклад и другие. Анализировать и комментировать учебно-научные, научно-популярные, научно</w:t>
            </w:r>
            <w:r w:rsidRPr="00837949">
              <w:rPr>
                <w:rFonts w:ascii="Times New Roman" w:hAnsi="Times New Roman" w:cs="Times New Roman"/>
              </w:rPr>
              <w:softHyphen/>
              <w:t xml:space="preserve">-справочные тексты с точки зрения специфики использования лексических, морфологических, синтаксических средств. </w:t>
            </w:r>
            <w:r w:rsidRPr="00837949">
              <w:rPr>
                <w:rFonts w:ascii="Times New Roman" w:hAnsi="Times New Roman" w:cs="Times New Roman"/>
              </w:rPr>
              <w:lastRenderedPageBreak/>
              <w:t>Создавать тексты научного стиля: доклад, реферат. Корректировать собственные тексты научного стиля</w:t>
            </w:r>
          </w:p>
        </w:tc>
      </w:tr>
      <w:tr w:rsidR="00837949" w:rsidRPr="00837949" w:rsidTr="007E0991">
        <w:tc>
          <w:tcPr>
            <w:tcW w:w="914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lastRenderedPageBreak/>
              <w:t>4.6</w:t>
            </w:r>
          </w:p>
        </w:tc>
        <w:tc>
          <w:tcPr>
            <w:tcW w:w="3300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856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Официально-деловой стиль, сфера его использования, назначение. Основные признаки официально-</w:t>
            </w:r>
            <w:r w:rsidRPr="00837949">
              <w:rPr>
                <w:rFonts w:ascii="Times New Roman" w:hAnsi="Times New Roman" w:cs="Times New Roman"/>
              </w:rPr>
              <w:softHyphen/>
              <w:t xml:space="preserve">делового стиля: точность, </w:t>
            </w:r>
            <w:proofErr w:type="spellStart"/>
            <w:r w:rsidRPr="00837949">
              <w:rPr>
                <w:rFonts w:ascii="Times New Roman" w:hAnsi="Times New Roman" w:cs="Times New Roman"/>
              </w:rPr>
              <w:t>стандартизированность</w:t>
            </w:r>
            <w:proofErr w:type="spellEnd"/>
            <w:r w:rsidRPr="00837949">
              <w:rPr>
                <w:rFonts w:ascii="Times New Roman" w:hAnsi="Times New Roman" w:cs="Times New Roman"/>
              </w:rPr>
              <w:t>, стереотипность. Лексические, морфологические, синтаксические особенности официально-делового стиля. Основные жанры официально-</w:t>
            </w:r>
            <w:r w:rsidRPr="00837949">
              <w:rPr>
                <w:rFonts w:ascii="Times New Roman" w:hAnsi="Times New Roman" w:cs="Times New Roman"/>
              </w:rPr>
              <w:softHyphen/>
              <w:t>делового стиля: закон, устав, приказ, расписка, заявление, доверенность; автобиография, характеристика, резюме и другие (обзор)</w:t>
            </w:r>
          </w:p>
        </w:tc>
        <w:tc>
          <w:tcPr>
            <w:tcW w:w="4961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Распознавать тексты официально - делового стиля. Анализировать и комментировать тексты официально-делового стиля с точки зрения специфики использования лексических, морфологических, синтаксических средств. Сравнивать тексты официально-делового стиля с текстами других функциональных стилей, а также с разговорной речью, языком художественной литературы</w:t>
            </w:r>
          </w:p>
        </w:tc>
      </w:tr>
      <w:tr w:rsidR="00837949" w:rsidRPr="00837949" w:rsidTr="007E0991">
        <w:tc>
          <w:tcPr>
            <w:tcW w:w="914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300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Публицистический стиль</w:t>
            </w:r>
          </w:p>
        </w:tc>
        <w:tc>
          <w:tcPr>
            <w:tcW w:w="856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 xml:space="preserve">Публицистический стиль, сфера его использования, назначение. Основные признаки публицистического стиля: экспрессивность, </w:t>
            </w:r>
            <w:proofErr w:type="spellStart"/>
            <w:r w:rsidRPr="00837949">
              <w:rPr>
                <w:rFonts w:ascii="Times New Roman" w:hAnsi="Times New Roman" w:cs="Times New Roman"/>
              </w:rPr>
              <w:t>призывность</w:t>
            </w:r>
            <w:proofErr w:type="spellEnd"/>
            <w:r w:rsidRPr="0083794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37949">
              <w:rPr>
                <w:rFonts w:ascii="Times New Roman" w:hAnsi="Times New Roman" w:cs="Times New Roman"/>
              </w:rPr>
              <w:t>оценочность</w:t>
            </w:r>
            <w:proofErr w:type="spellEnd"/>
            <w:r w:rsidRPr="00837949">
              <w:rPr>
                <w:rFonts w:ascii="Times New Roman" w:hAnsi="Times New Roman" w:cs="Times New Roman"/>
              </w:rPr>
              <w:t>. Лексические, морфологические, синтаксические особенности публицистического стиля</w:t>
            </w:r>
          </w:p>
        </w:tc>
        <w:tc>
          <w:tcPr>
            <w:tcW w:w="4961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Распознавать основные жанры официально-делового стиля: закон, устав, приказ, расписку, заявление, доверенность; автобиографию, характеристику, резюме. Извлекать информацию из текста закона (фрагмент), устава, приказа в соответствии с поставленной коммуникативной задачей, анализировать и комментировать её. Создавать тексты официально-</w:t>
            </w:r>
            <w:r w:rsidRPr="00837949">
              <w:rPr>
                <w:rFonts w:ascii="Times New Roman" w:hAnsi="Times New Roman" w:cs="Times New Roman"/>
              </w:rPr>
              <w:softHyphen/>
              <w:t>делового стиля: расписку, автобиографию, характеристику, резюме. Корректировать собственные тексты официально-делового стиля</w:t>
            </w:r>
          </w:p>
        </w:tc>
      </w:tr>
      <w:tr w:rsidR="00837949" w:rsidRPr="00837949" w:rsidTr="007E0991">
        <w:tc>
          <w:tcPr>
            <w:tcW w:w="914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300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Основные жанры публицистического стиля (обзор)</w:t>
            </w:r>
          </w:p>
        </w:tc>
        <w:tc>
          <w:tcPr>
            <w:tcW w:w="856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Основные жанры публицистического стиля: заметка, статья, репортаж, очерк, эссе, интервью и другие (обзор)</w:t>
            </w:r>
          </w:p>
        </w:tc>
        <w:tc>
          <w:tcPr>
            <w:tcW w:w="4961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Распознавать основные жанры публицистического стиля: заметку, статью, репортаж, очерк, эссе, интервью. Создавать тексты публицистического стиля (сочинение-рассуждение объёмом не менее 150 слов).</w:t>
            </w:r>
          </w:p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Корректировать собственные тексты публицистического стиля (сочинение- рассуждение объёмом не менее 150 слов)</w:t>
            </w:r>
          </w:p>
        </w:tc>
      </w:tr>
      <w:tr w:rsidR="00837949" w:rsidRPr="00837949" w:rsidTr="007E0991">
        <w:tc>
          <w:tcPr>
            <w:tcW w:w="914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300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 xml:space="preserve">Язык художественной </w:t>
            </w:r>
            <w:r w:rsidRPr="00837949">
              <w:rPr>
                <w:rFonts w:ascii="Times New Roman" w:hAnsi="Times New Roman" w:cs="Times New Roman"/>
              </w:rPr>
              <w:lastRenderedPageBreak/>
              <w:t>литературы</w:t>
            </w:r>
          </w:p>
        </w:tc>
        <w:tc>
          <w:tcPr>
            <w:tcW w:w="856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103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t xml:space="preserve">Язык художественной литературы и его </w:t>
            </w:r>
            <w:r w:rsidRPr="00837949">
              <w:rPr>
                <w:rFonts w:ascii="Times New Roman" w:hAnsi="Times New Roman" w:cs="Times New Roman"/>
              </w:rPr>
              <w:lastRenderedPageBreak/>
              <w:t>отличия от других функциональных разновидностей языка. Основные признаки художественной речи: образность, широкое использование изобразительно- выразительных средств, языковых средств других функциональных разновидностей языка</w:t>
            </w:r>
          </w:p>
        </w:tc>
        <w:tc>
          <w:tcPr>
            <w:tcW w:w="4961" w:type="dxa"/>
          </w:tcPr>
          <w:p w:rsidR="00837949" w:rsidRPr="00837949" w:rsidRDefault="00837949" w:rsidP="00837949">
            <w:pPr>
              <w:rPr>
                <w:rFonts w:ascii="Times New Roman" w:hAnsi="Times New Roman" w:cs="Times New Roman"/>
              </w:rPr>
            </w:pPr>
            <w:r w:rsidRPr="00837949">
              <w:rPr>
                <w:rFonts w:ascii="Times New Roman" w:hAnsi="Times New Roman" w:cs="Times New Roman"/>
              </w:rPr>
              <w:lastRenderedPageBreak/>
              <w:t xml:space="preserve">Распознавать тексты художественной </w:t>
            </w:r>
            <w:r w:rsidRPr="00837949">
              <w:rPr>
                <w:rFonts w:ascii="Times New Roman" w:hAnsi="Times New Roman" w:cs="Times New Roman"/>
              </w:rPr>
              <w:lastRenderedPageBreak/>
              <w:t>литературы. Анализировать и комментировать тексты художественной литературы с точки зрения использованных изобразительно-выразительных средств</w:t>
            </w:r>
          </w:p>
        </w:tc>
      </w:tr>
      <w:tr w:rsidR="00837949" w:rsidRPr="00C8295D" w:rsidTr="007E0991">
        <w:tc>
          <w:tcPr>
            <w:tcW w:w="4214" w:type="dxa"/>
            <w:gridSpan w:val="2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856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03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837949" w:rsidRPr="00C8295D" w:rsidTr="007E0991">
        <w:tc>
          <w:tcPr>
            <w:tcW w:w="4214" w:type="dxa"/>
            <w:gridSpan w:val="2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пройденного</w:t>
            </w:r>
          </w:p>
        </w:tc>
        <w:tc>
          <w:tcPr>
            <w:tcW w:w="856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37949" w:rsidRPr="00C8295D" w:rsidRDefault="00837949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837949" w:rsidRPr="00AE62A8" w:rsidTr="007E0991">
        <w:tc>
          <w:tcPr>
            <w:tcW w:w="4214" w:type="dxa"/>
            <w:gridSpan w:val="2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6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</w:p>
        </w:tc>
      </w:tr>
      <w:tr w:rsidR="00837949" w:rsidRPr="00AE62A8" w:rsidTr="007E0991">
        <w:tc>
          <w:tcPr>
            <w:tcW w:w="4214" w:type="dxa"/>
            <w:gridSpan w:val="2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  <w:r w:rsidRPr="00AE62A8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856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03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37949" w:rsidRPr="00AE62A8" w:rsidRDefault="00837949" w:rsidP="007E0991">
            <w:pPr>
              <w:rPr>
                <w:rFonts w:ascii="Times New Roman" w:hAnsi="Times New Roman" w:cs="Times New Roman"/>
              </w:rPr>
            </w:pPr>
          </w:p>
        </w:tc>
      </w:tr>
    </w:tbl>
    <w:p w:rsidR="00650F15" w:rsidRDefault="00650F15"/>
    <w:p w:rsidR="00650F15" w:rsidRDefault="00650F15"/>
    <w:p w:rsidR="00330966" w:rsidRDefault="00330966" w:rsidP="00330966">
      <w:pPr>
        <w:pStyle w:val="23"/>
        <w:shd w:val="clear" w:color="auto" w:fill="auto"/>
        <w:spacing w:before="0" w:line="346" w:lineRule="exact"/>
        <w:jc w:val="both"/>
      </w:pPr>
    </w:p>
    <w:p w:rsidR="00330966" w:rsidRDefault="00330966">
      <w:pPr>
        <w:pStyle w:val="23"/>
        <w:shd w:val="clear" w:color="auto" w:fill="auto"/>
        <w:spacing w:before="0" w:line="346" w:lineRule="exact"/>
        <w:ind w:firstLine="600"/>
        <w:jc w:val="both"/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framePr w:w="14578" w:wrap="notBeside" w:vAnchor="text" w:hAnchor="text" w:xAlign="center" w:y="1"/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</w:pPr>
    </w:p>
    <w:p w:rsidR="00FE5804" w:rsidRDefault="00FE5804">
      <w:pPr>
        <w:rPr>
          <w:sz w:val="2"/>
          <w:szCs w:val="2"/>
        </w:rPr>
        <w:sectPr w:rsidR="00FE5804" w:rsidSect="00C45B95">
          <w:headerReference w:type="default" r:id="rId11"/>
          <w:footerReference w:type="default" r:id="rId12"/>
          <w:pgSz w:w="16840" w:h="11900" w:orient="landscape"/>
          <w:pgMar w:top="1135" w:right="1119" w:bottom="618" w:left="1114" w:header="0" w:footer="3" w:gutter="0"/>
          <w:cols w:space="720"/>
          <w:noEndnote/>
          <w:docGrid w:linePitch="360"/>
        </w:sectPr>
      </w:pPr>
    </w:p>
    <w:p w:rsidR="00FE5804" w:rsidRDefault="00FE5804" w:rsidP="00F93F1A">
      <w:pPr>
        <w:rPr>
          <w:sz w:val="2"/>
          <w:szCs w:val="2"/>
        </w:rPr>
      </w:pPr>
    </w:p>
    <w:sectPr w:rsidR="00FE5804" w:rsidSect="00F93F1A">
      <w:pgSz w:w="16840" w:h="11900" w:orient="landscape"/>
      <w:pgMar w:top="1415" w:right="0" w:bottom="825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10" w:rsidRDefault="003E7610">
      <w:r>
        <w:separator/>
      </w:r>
    </w:p>
  </w:endnote>
  <w:endnote w:type="continuationSeparator" w:id="0">
    <w:p w:rsidR="003E7610" w:rsidRDefault="003E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04" w:rsidRDefault="003730C9">
    <w:pPr>
      <w:rPr>
        <w:sz w:val="2"/>
        <w:szCs w:val="2"/>
      </w:rPr>
    </w:pPr>
    <w:r w:rsidRPr="003730C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6" type="#_x0000_t202" style="position:absolute;margin-left:542.65pt;margin-top:796.85pt;width:6.05pt;height:13.8pt;z-index:-18874406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1Fo0wEAAI0DAAAOAAAAZHJzL2Uyb0RvYy54bWysU8tu2zAQvBfoPxC817JdxAkEy0GawEWB&#10;9AGk+YAVRUlEJS6xpC25X98lZTltcyt6IVZLcjgzO9rejn0njpq8QVvI1WIphbYKK2ObQj5/37+7&#10;kcIHsBV0aHUhT9rL293bN9vB5XqNLXaVJsEg1ueDK2QbgsuzzKtW9+AX6LTlzRqph8Cf1GQVwcDo&#10;fZetl8tNNiBVjlBp77n7MG3KXcKva63C17r2OoiukMwtpJXSWsY1220hbwhca9SZBvwDix6M5Ucv&#10;UA8QQBzIvILqjSL0WIeFwj7DujZKJw2sZrX8S81TC04nLWyOdxeb/P+DVV+OT+4biTB+wJEHmER4&#10;94jqhxcW71uwjb4jwqHVUPHDq2hZNjifn69Gq33uI0g5fMaKhwyHgAlorKmPrrBOweg8gNPFdD0G&#10;obh5vbl5fyWF4p3V9dV6k2aSQT7fdeTDR429iEUhiUeasOH46EPkAvl8JD5lcW+6Lo21s380+GDs&#10;JO6R7kQ8jOXIp6OGEqsTqyCcUsKp5qJF+inFwAkppOUIS9F9suxDDNNc0FyUcwFW8cVCBimm8j5M&#10;oTs4Mk3LuLPTd+zV3iQhLxzOLHnmSd85nzFUv3+nUy9/0e4XAAAA//8DAFBLAwQUAAYACAAAACEA&#10;sGnQKuEAAAAPAQAADwAAAGRycy9kb3ducmV2LnhtbEyPzU7DMBCE70i8g7VI3KjdhjZpiFOhSly4&#10;0SIkbm68jSP8E8Vumrw92xPcZrSfZmeq3eQsG3GIXfASlgsBDH0TdOdbCZ/Ht6cCWEzKa2WDRwkz&#10;RtjV93eVKnW4+g8cD6llFOJjqSSYlPqS89gYdCouQo+ebucwOJXIDi3Xg7pSuLN8JcSGO9V5+mBU&#10;j3uDzc/h4iTk01fAPuIev89jM5huLuz7LOXjw/T6AizhlP5guNWn6lBTp1O4eB2ZJS+KdUYsqfU2&#10;y4HdGLHNn4GdSG1Wywx4XfH/O+pfAAAA//8DAFBLAQItABQABgAIAAAAIQC2gziS/gAAAOEBAAAT&#10;AAAAAAAAAAAAAAAAAAAAAABbQ29udGVudF9UeXBlc10ueG1sUEsBAi0AFAAGAAgAAAAhADj9If/W&#10;AAAAlAEAAAsAAAAAAAAAAAAAAAAALwEAAF9yZWxzLy5yZWxzUEsBAi0AFAAGAAgAAAAhAPiXUWjT&#10;AQAAjQMAAA4AAAAAAAAAAAAAAAAALgIAAGRycy9lMm9Eb2MueG1sUEsBAi0AFAAGAAgAAAAhALBp&#10;0CrhAAAADwEAAA8AAAAAAAAAAAAAAAAALQQAAGRycy9kb3ducmV2LnhtbFBLBQYAAAAABAAEAPMA&#10;AAA7BQAAAAA=&#10;" filled="f" stroked="f">
          <v:textbox style="mso-fit-shape-to-text:t" inset="0,0,0,0">
            <w:txbxContent>
              <w:p w:rsidR="00FE5804" w:rsidRDefault="003730C9">
                <w:pPr>
                  <w:pStyle w:val="a5"/>
                  <w:shd w:val="clear" w:color="auto" w:fill="auto"/>
                  <w:spacing w:line="240" w:lineRule="auto"/>
                </w:pPr>
                <w:r w:rsidRPr="003730C9">
                  <w:fldChar w:fldCharType="begin"/>
                </w:r>
                <w:r w:rsidR="003E7610">
                  <w:instrText xml:space="preserve"> PAGE \* MERGEFORMAT </w:instrText>
                </w:r>
                <w:r w:rsidRPr="003730C9">
                  <w:fldChar w:fldCharType="separate"/>
                </w:r>
                <w:r w:rsidR="006B610B" w:rsidRPr="006B610B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04" w:rsidRDefault="003730C9">
    <w:pPr>
      <w:rPr>
        <w:sz w:val="2"/>
        <w:szCs w:val="2"/>
      </w:rPr>
    </w:pPr>
    <w:r w:rsidRPr="003730C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27" type="#_x0000_t202" style="position:absolute;margin-left:774.75pt;margin-top:549.85pt;width:12.05pt;height:13.8pt;z-index:-1887440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0Z81QEAAJUDAAAOAAAAZHJzL2Uyb0RvYy54bWysU11v1DAQfEfiP1h+55K76gqKLleVVoeQ&#10;ClQq/QGO4yQWjtda+y45fj1rJ7lCeUO8WBt/zM7MTnY3Y2/YSaHXYEu+XuWcKSuh1rYt+fP3w7sP&#10;nPkgbC0MWFXys/L8Zv/2zW5whdpAB6ZWyAjE+mJwJe9CcEWWedmpXvgVOGXpsAHsRaBPbLMaxUDo&#10;vck2eX6dDYC1Q5DKe9q9nw75PuE3jZLhW9N4FZgpOXELacW0VnHN9jtRtChcp+VMQ/wDi15oS00v&#10;UPciCHZE/RdUryWChyasJPQZNI2WKmkgNev8lZqnTjiVtJA53l1s8v8PVn49PblHZGH8CCMNMInw&#10;7gHkD88s3HXCtuoWEYZOiZoar6Nl2eB8MT+NVvvCR5Bq+AI1DVkcAySgscE+ukI6GaHTAM4X09UY&#10;mIwtt1f51ZYzSUfr99vNdRpKJorlsUMfPinoWSxKjjTTBC5ODz5EMqJYrsReFg7amDRXY//YoItx&#10;J5GPfCfmYaxGputZWdRSQX0mNQhTWijdVHSAPzkbKCkltxRlzsxnS37EUC0FLkW1FMJKeljywNlU&#10;3oUpfEeHuu0Id3H8ljw76KTnhcNMlmafZM45jeH6/Tvdevmb9r8AAAD//wMAUEsDBBQABgAIAAAA&#10;IQCM80Dk4QAAAA8BAAAPAAAAZHJzL2Rvd25yZXYueG1sTI/NTsMwEITvSLyDtUjcqNOWNE2IU6FK&#10;XLjRIiRubryNI/wT2W6avD3bE9xmtJ9mZ+rdZA0bMcTeOwHLRQYMXetV7zoBn8e3py2wmKRT0niH&#10;AmaMsGvu72pZKX91HzgeUscoxMVKCtApDRXnsdVoZVz4AR3dzj5YmciGjqsgrxRuDV9l2YZb2Tv6&#10;oOWAe43tz+FiBRTTl8ch4h6/z2MbdD9vzfssxOPD9PoCLOGU/mC41afq0FCnk784FZkhnz+XObGk&#10;srIsgN2YvFhvgJ1ILVfFGnhT8/87ml8AAAD//wMAUEsBAi0AFAAGAAgAAAAhALaDOJL+AAAA4QEA&#10;ABMAAAAAAAAAAAAAAAAAAAAAAFtDb250ZW50X1R5cGVzXS54bWxQSwECLQAUAAYACAAAACEAOP0h&#10;/9YAAACUAQAACwAAAAAAAAAAAAAAAAAvAQAAX3JlbHMvLnJlbHNQSwECLQAUAAYACAAAACEAh3NG&#10;fNUBAACVAwAADgAAAAAAAAAAAAAAAAAuAgAAZHJzL2Uyb0RvYy54bWxQSwECLQAUAAYACAAAACEA&#10;jPNA5OEAAAAPAQAADwAAAAAAAAAAAAAAAAAvBAAAZHJzL2Rvd25yZXYueG1sUEsFBgAAAAAEAAQA&#10;8wAAAD0FAAAAAA==&#10;" filled="f" stroked="f">
          <v:textbox style="mso-fit-shape-to-text:t" inset="0,0,0,0">
            <w:txbxContent>
              <w:p w:rsidR="00FE5804" w:rsidRDefault="003730C9">
                <w:pPr>
                  <w:pStyle w:val="a5"/>
                  <w:shd w:val="clear" w:color="auto" w:fill="auto"/>
                  <w:spacing w:line="240" w:lineRule="auto"/>
                </w:pPr>
                <w:r w:rsidRPr="003730C9">
                  <w:fldChar w:fldCharType="begin"/>
                </w:r>
                <w:r w:rsidR="003E7610">
                  <w:instrText xml:space="preserve"> PAGE \* MERGEFORMAT </w:instrText>
                </w:r>
                <w:r w:rsidRPr="003730C9">
                  <w:fldChar w:fldCharType="separate"/>
                </w:r>
                <w:r w:rsidR="00CC6638" w:rsidRPr="00CC6638">
                  <w:rPr>
                    <w:rStyle w:val="a7"/>
                    <w:noProof/>
                  </w:rPr>
                  <w:t>24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10" w:rsidRDefault="003E7610"/>
  </w:footnote>
  <w:footnote w:type="continuationSeparator" w:id="0">
    <w:p w:rsidR="003E7610" w:rsidRDefault="003E761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04" w:rsidRDefault="00FE5804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04" w:rsidRDefault="00FE5804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38B5"/>
    <w:multiLevelType w:val="multilevel"/>
    <w:tmpl w:val="6A0E14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B7483E"/>
    <w:multiLevelType w:val="multilevel"/>
    <w:tmpl w:val="8ACC2FC8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511EAE"/>
    <w:multiLevelType w:val="multilevel"/>
    <w:tmpl w:val="68482B0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E44F75"/>
    <w:multiLevelType w:val="multilevel"/>
    <w:tmpl w:val="19EE30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FE5804"/>
    <w:rsid w:val="000754F3"/>
    <w:rsid w:val="000C0964"/>
    <w:rsid w:val="001452C0"/>
    <w:rsid w:val="00323102"/>
    <w:rsid w:val="00330966"/>
    <w:rsid w:val="0033613B"/>
    <w:rsid w:val="003730C9"/>
    <w:rsid w:val="003E45DC"/>
    <w:rsid w:val="003E7610"/>
    <w:rsid w:val="003F6A55"/>
    <w:rsid w:val="00412276"/>
    <w:rsid w:val="00644C4E"/>
    <w:rsid w:val="00650F15"/>
    <w:rsid w:val="00650F99"/>
    <w:rsid w:val="0068180B"/>
    <w:rsid w:val="006B610B"/>
    <w:rsid w:val="007346AF"/>
    <w:rsid w:val="007F6A2D"/>
    <w:rsid w:val="00837949"/>
    <w:rsid w:val="009010C3"/>
    <w:rsid w:val="009960F5"/>
    <w:rsid w:val="00A351AF"/>
    <w:rsid w:val="00C45B95"/>
    <w:rsid w:val="00C961A5"/>
    <w:rsid w:val="00CA2C26"/>
    <w:rsid w:val="00CC6638"/>
    <w:rsid w:val="00EA7984"/>
    <w:rsid w:val="00F262B5"/>
    <w:rsid w:val="00F50814"/>
    <w:rsid w:val="00F62CAC"/>
    <w:rsid w:val="00F7117F"/>
    <w:rsid w:val="00F93F1A"/>
    <w:rsid w:val="00FE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C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0C9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54"/>
      <w:szCs w:val="54"/>
      <w:u w:val="none"/>
    </w:rPr>
  </w:style>
  <w:style w:type="character" w:customStyle="1" w:styleId="21">
    <w:name w:val="Заголовок №2"/>
    <w:basedOn w:val="2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30C9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1">
    <w:name w:val="Основной текст (3)"/>
    <w:basedOn w:val="3"/>
    <w:rsid w:val="003730C9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8"/>
      <w:szCs w:val="48"/>
      <w:u w:val="none"/>
    </w:rPr>
  </w:style>
  <w:style w:type="character" w:customStyle="1" w:styleId="1">
    <w:name w:val="Заголовок №1_"/>
    <w:basedOn w:val="a0"/>
    <w:link w:val="10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0"/>
      <w:szCs w:val="110"/>
      <w:u w:val="none"/>
    </w:rPr>
  </w:style>
  <w:style w:type="character" w:customStyle="1" w:styleId="5">
    <w:name w:val="Основной текст (5)_"/>
    <w:basedOn w:val="a0"/>
    <w:link w:val="50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сновной текст (2)_"/>
    <w:basedOn w:val="a0"/>
    <w:link w:val="23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Заголовок №4_"/>
    <w:basedOn w:val="a0"/>
    <w:link w:val="42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4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 + Курсив"/>
    <w:basedOn w:val="22"/>
    <w:rsid w:val="003730C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13pt">
    <w:name w:val="Заголовок №3 + 13 pt"/>
    <w:basedOn w:val="32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2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2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 + Полужирный"/>
    <w:basedOn w:val="22"/>
    <w:rsid w:val="003730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3730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Заголовок №2"/>
    <w:basedOn w:val="a"/>
    <w:link w:val="2"/>
    <w:rsid w:val="003730C9"/>
    <w:pPr>
      <w:shd w:val="clear" w:color="auto" w:fill="FFFFFF"/>
      <w:spacing w:line="586" w:lineRule="exact"/>
      <w:jc w:val="center"/>
      <w:outlineLvl w:val="1"/>
    </w:pPr>
    <w:rPr>
      <w:rFonts w:ascii="Times New Roman" w:eastAsia="Times New Roman" w:hAnsi="Times New Roman" w:cs="Times New Roman"/>
      <w:spacing w:val="40"/>
      <w:sz w:val="54"/>
      <w:szCs w:val="54"/>
    </w:rPr>
  </w:style>
  <w:style w:type="paragraph" w:customStyle="1" w:styleId="30">
    <w:name w:val="Основной текст (3)"/>
    <w:basedOn w:val="a"/>
    <w:link w:val="3"/>
    <w:rsid w:val="003730C9"/>
    <w:pPr>
      <w:shd w:val="clear" w:color="auto" w:fill="FFFFFF"/>
      <w:spacing w:after="2340" w:line="408" w:lineRule="exact"/>
    </w:pPr>
    <w:rPr>
      <w:rFonts w:ascii="Verdana" w:eastAsia="Verdana" w:hAnsi="Verdana" w:cs="Verdana"/>
      <w:sz w:val="34"/>
      <w:szCs w:val="34"/>
    </w:rPr>
  </w:style>
  <w:style w:type="paragraph" w:customStyle="1" w:styleId="40">
    <w:name w:val="Основной текст (4)"/>
    <w:basedOn w:val="a"/>
    <w:link w:val="4"/>
    <w:rsid w:val="003730C9"/>
    <w:pPr>
      <w:shd w:val="clear" w:color="auto" w:fill="FFFFFF"/>
      <w:spacing w:before="2340" w:after="1200" w:line="662" w:lineRule="exact"/>
      <w:jc w:val="center"/>
    </w:pPr>
    <w:rPr>
      <w:rFonts w:ascii="Times New Roman" w:eastAsia="Times New Roman" w:hAnsi="Times New Roman" w:cs="Times New Roman"/>
      <w:spacing w:val="-10"/>
      <w:sz w:val="48"/>
      <w:szCs w:val="48"/>
    </w:rPr>
  </w:style>
  <w:style w:type="paragraph" w:customStyle="1" w:styleId="10">
    <w:name w:val="Заголовок №1"/>
    <w:basedOn w:val="a"/>
    <w:link w:val="1"/>
    <w:rsid w:val="003730C9"/>
    <w:pPr>
      <w:shd w:val="clear" w:color="auto" w:fill="FFFFFF"/>
      <w:spacing w:before="1200" w:after="1080" w:line="0" w:lineRule="atLeast"/>
      <w:outlineLvl w:val="0"/>
    </w:pPr>
    <w:rPr>
      <w:rFonts w:ascii="Times New Roman" w:eastAsia="Times New Roman" w:hAnsi="Times New Roman" w:cs="Times New Roman"/>
      <w:b/>
      <w:bCs/>
      <w:sz w:val="110"/>
      <w:szCs w:val="110"/>
    </w:rPr>
  </w:style>
  <w:style w:type="paragraph" w:customStyle="1" w:styleId="50">
    <w:name w:val="Основной текст (5)"/>
    <w:basedOn w:val="a"/>
    <w:link w:val="5"/>
    <w:rsid w:val="003730C9"/>
    <w:pPr>
      <w:shd w:val="clear" w:color="auto" w:fill="FFFFFF"/>
      <w:spacing w:before="1080" w:after="5280" w:line="0" w:lineRule="atLeas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3">
    <w:name w:val="Основной текст (2)"/>
    <w:basedOn w:val="a"/>
    <w:link w:val="22"/>
    <w:rsid w:val="003730C9"/>
    <w:pPr>
      <w:shd w:val="clear" w:color="auto" w:fill="FFFFFF"/>
      <w:spacing w:before="52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">
    <w:name w:val="Заголовок №4"/>
    <w:basedOn w:val="a"/>
    <w:link w:val="41"/>
    <w:rsid w:val="003730C9"/>
    <w:pPr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3730C9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44">
    <w:name w:val="toc 4"/>
    <w:basedOn w:val="a"/>
    <w:link w:val="43"/>
    <w:autoRedefine/>
    <w:rsid w:val="003730C9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3730C9"/>
    <w:pPr>
      <w:shd w:val="clear" w:color="auto" w:fill="FFFFFF"/>
      <w:spacing w:line="35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730C9"/>
    <w:pPr>
      <w:shd w:val="clear" w:color="auto" w:fill="FFFFFF"/>
      <w:spacing w:line="35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3">
    <w:name w:val="Заголовок №3"/>
    <w:basedOn w:val="a"/>
    <w:link w:val="32"/>
    <w:rsid w:val="003730C9"/>
    <w:pPr>
      <w:shd w:val="clear" w:color="auto" w:fill="FFFFFF"/>
      <w:spacing w:before="360" w:line="350" w:lineRule="exact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8">
    <w:name w:val="Подпись к таблице (2)"/>
    <w:basedOn w:val="a"/>
    <w:link w:val="27"/>
    <w:rsid w:val="003730C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таблице"/>
    <w:basedOn w:val="a"/>
    <w:link w:val="a8"/>
    <w:rsid w:val="003730C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a">
    <w:name w:val="header"/>
    <w:basedOn w:val="a"/>
    <w:link w:val="ab"/>
    <w:uiPriority w:val="99"/>
    <w:unhideWhenUsed/>
    <w:rsid w:val="00330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30966"/>
    <w:rPr>
      <w:color w:val="000000"/>
    </w:rPr>
  </w:style>
  <w:style w:type="paragraph" w:styleId="ac">
    <w:name w:val="footer"/>
    <w:basedOn w:val="a"/>
    <w:link w:val="ad"/>
    <w:uiPriority w:val="99"/>
    <w:unhideWhenUsed/>
    <w:rsid w:val="00330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0966"/>
    <w:rPr>
      <w:color w:val="000000"/>
    </w:rPr>
  </w:style>
  <w:style w:type="table" w:styleId="ae">
    <w:name w:val="Table Grid"/>
    <w:basedOn w:val="a1"/>
    <w:uiPriority w:val="59"/>
    <w:rsid w:val="0033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pt">
    <w:name w:val="Заголовок №2 + Интервал 2 pt"/>
    <w:basedOn w:val="a0"/>
    <w:rsid w:val="007346AF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58"/>
      <w:szCs w:val="58"/>
      <w:u w:val="none"/>
      <w:lang w:val="ru-RU"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7346A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46A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45</Pages>
  <Words>13270</Words>
  <Characters>75643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bigudin</dc:creator>
  <cp:lastModifiedBy>Вадим Зимин</cp:lastModifiedBy>
  <cp:revision>13</cp:revision>
  <dcterms:created xsi:type="dcterms:W3CDTF">2023-08-28T14:18:00Z</dcterms:created>
  <dcterms:modified xsi:type="dcterms:W3CDTF">2023-09-10T19:00:00Z</dcterms:modified>
</cp:coreProperties>
</file>